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365"/>
      </w:tblGrid>
      <w:tr w:rsidR="00AF191C" w14:paraId="1948896E" w14:textId="77777777" w:rsidTr="00394CD0">
        <w:trPr>
          <w:trHeight w:val="800"/>
        </w:trPr>
        <w:tc>
          <w:tcPr>
            <w:tcW w:w="1705" w:type="dxa"/>
          </w:tcPr>
          <w:p w14:paraId="68E6C7CA" w14:textId="10F35C19" w:rsidR="00AF191C" w:rsidRDefault="00C8183D" w:rsidP="00AF191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bookmarkStart w:id="0" w:name="_Toc31094738"/>
            <w:r w:rsidRPr="00AE744B">
              <w:rPr>
                <w:noProof/>
              </w:rPr>
              <w:drawing>
                <wp:inline distT="0" distB="0" distL="0" distR="0" wp14:anchorId="532D7420" wp14:editId="6320D4E4">
                  <wp:extent cx="889000" cy="591820"/>
                  <wp:effectExtent l="0" t="0" r="0" b="5080"/>
                  <wp:docPr id="1665138457" name="image85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138457" name="image85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01" b="17526"/>
                          <a:stretch/>
                        </pic:blipFill>
                        <pic:spPr bwMode="auto">
                          <a:xfrm>
                            <a:off x="0" y="0"/>
                            <a:ext cx="889000" cy="591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</w:tcPr>
          <w:p w14:paraId="788B765B" w14:textId="432EB303" w:rsidR="00AF191C" w:rsidRPr="00AF191C" w:rsidRDefault="00C2634F" w:rsidP="00AF191C">
            <w:pPr>
              <w:rPr>
                <w:rFonts w:eastAsia="Calibri" w:cstheme="minorHAnsi"/>
                <w:color w:val="000000" w:themeColor="text1"/>
                <w:sz w:val="44"/>
                <w:szCs w:val="44"/>
              </w:rPr>
            </w:pPr>
            <w:r>
              <w:rPr>
                <w:sz w:val="44"/>
                <w:szCs w:val="44"/>
              </w:rPr>
              <w:t>F Element Project</w:t>
            </w:r>
            <w:r w:rsidR="002733D2">
              <w:rPr>
                <w:sz w:val="44"/>
                <w:szCs w:val="44"/>
              </w:rPr>
              <w:t>:</w:t>
            </w:r>
            <w:r>
              <w:rPr>
                <w:noProof/>
                <w:sz w:val="44"/>
                <w:szCs w:val="44"/>
              </w:rPr>
              <w:t xml:space="preserve"> </w:t>
            </w:r>
            <w:r w:rsidR="006B2F5E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9E23C" wp14:editId="41E65F02">
                      <wp:simplePos x="0" y="0"/>
                      <wp:positionH relativeFrom="column">
                        <wp:posOffset>-54708</wp:posOffset>
                      </wp:positionH>
                      <wp:positionV relativeFrom="paragraph">
                        <wp:posOffset>368398</wp:posOffset>
                      </wp:positionV>
                      <wp:extent cx="4907280" cy="0"/>
                      <wp:effectExtent l="0" t="0" r="762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72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99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      <w:pict w14:anchorId="7C9423AE">
      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900" strokeweight="1pt" from="-4.3pt,29pt" to="382.1pt,29pt" w14:anchorId="4DCA04A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">
                      <v:stroke joinstyle="miter"/>
                    </v:line>
                  </w:pict>
                </mc:Fallback>
              </mc:AlternateContent>
            </w:r>
            <w:r>
              <w:rPr>
                <w:sz w:val="44"/>
                <w:szCs w:val="44"/>
              </w:rPr>
              <w:t>Quick Start Guide</w:t>
            </w:r>
          </w:p>
        </w:tc>
      </w:tr>
      <w:bookmarkEnd w:id="0"/>
    </w:tbl>
    <w:p w14:paraId="7FF4B5B8" w14:textId="77777777" w:rsidR="00002ACA" w:rsidRDefault="00002ACA" w:rsidP="00002ACA"/>
    <w:p w14:paraId="1497255E" w14:textId="2D49B6C0" w:rsidR="001D2CCC" w:rsidRPr="00554AC9" w:rsidRDefault="001D2CCC" w:rsidP="001D2CCC">
      <w:pPr>
        <w:pStyle w:val="Heading1"/>
      </w:pPr>
      <w:r w:rsidRPr="00554AC9">
        <w:t>Types of Curriculum Materials</w:t>
      </w:r>
    </w:p>
    <w:p w14:paraId="0581451E" w14:textId="77777777" w:rsidR="001D2CCC" w:rsidRPr="00554AC9" w:rsidRDefault="001D2CCC">
      <w:pPr>
        <w:pStyle w:val="ListParagraph"/>
        <w:numPr>
          <w:ilvl w:val="0"/>
          <w:numId w:val="4"/>
        </w:numPr>
        <w:rPr>
          <w:rFonts w:eastAsia="Calibri"/>
        </w:rPr>
      </w:pPr>
      <w:r w:rsidRPr="001D2CCC">
        <w:rPr>
          <w:rFonts w:eastAsia="Calibri"/>
          <w:b/>
          <w:bCs/>
        </w:rPr>
        <w:t>Lecture:</w:t>
      </w:r>
      <w:r w:rsidRPr="00554AC9">
        <w:rPr>
          <w:rFonts w:eastAsia="Calibri"/>
        </w:rPr>
        <w:t xml:space="preserve"> provide an annotated slide set;</w:t>
      </w:r>
    </w:p>
    <w:p w14:paraId="4B454BB1" w14:textId="77777777" w:rsidR="001D2CCC" w:rsidRPr="00554AC9" w:rsidRDefault="001D2CCC">
      <w:pPr>
        <w:pStyle w:val="ListParagraph"/>
        <w:numPr>
          <w:ilvl w:val="0"/>
          <w:numId w:val="4"/>
        </w:numPr>
        <w:rPr>
          <w:rFonts w:eastAsia="Calibri"/>
        </w:rPr>
      </w:pPr>
      <w:r w:rsidRPr="001D2CCC">
        <w:rPr>
          <w:rFonts w:eastAsia="Calibri"/>
          <w:b/>
          <w:bCs/>
        </w:rPr>
        <w:t>Walkthrough:</w:t>
      </w:r>
      <w:r w:rsidRPr="00554AC9">
        <w:rPr>
          <w:rFonts w:eastAsia="Calibri"/>
        </w:rPr>
        <w:t xml:space="preserve"> highly scripted “click the button” tours that guide a student through a protocol;</w:t>
      </w:r>
    </w:p>
    <w:p w14:paraId="3C759D31" w14:textId="77777777" w:rsidR="001D2CCC" w:rsidRPr="00554AC9" w:rsidRDefault="001D2CCC">
      <w:pPr>
        <w:pStyle w:val="ListParagraph"/>
        <w:numPr>
          <w:ilvl w:val="0"/>
          <w:numId w:val="4"/>
        </w:numPr>
        <w:rPr>
          <w:rFonts w:eastAsia="Calibri"/>
        </w:rPr>
      </w:pPr>
      <w:r w:rsidRPr="001D2CCC">
        <w:rPr>
          <w:rFonts w:eastAsia="Calibri"/>
          <w:b/>
          <w:bCs/>
        </w:rPr>
        <w:t>Exercises:</w:t>
      </w:r>
      <w:r w:rsidRPr="00554AC9">
        <w:rPr>
          <w:rFonts w:eastAsia="Calibri"/>
        </w:rPr>
        <w:t xml:space="preserve"> require the student to go through the process answering questions (can be done for a grade);</w:t>
      </w:r>
    </w:p>
    <w:p w14:paraId="071C3D1E" w14:textId="77777777" w:rsidR="001D2CCC" w:rsidRPr="00554AC9" w:rsidRDefault="001D2CCC">
      <w:pPr>
        <w:pStyle w:val="ListParagraph"/>
        <w:numPr>
          <w:ilvl w:val="0"/>
          <w:numId w:val="4"/>
        </w:numPr>
        <w:rPr>
          <w:rFonts w:eastAsia="Calibri"/>
        </w:rPr>
      </w:pPr>
      <w:r w:rsidRPr="001D2CCC">
        <w:rPr>
          <w:rFonts w:eastAsia="Calibri"/>
          <w:b/>
          <w:bCs/>
        </w:rPr>
        <w:t>Workflows:</w:t>
      </w:r>
      <w:r w:rsidRPr="00554AC9">
        <w:rPr>
          <w:rFonts w:eastAsia="Calibri"/>
        </w:rPr>
        <w:t xml:space="preserve"> one-page handouts to remind the student of the steps for a protocol, including the logic for decision making.</w:t>
      </w:r>
    </w:p>
    <w:p w14:paraId="616152FB" w14:textId="77777777" w:rsidR="001D2CCC" w:rsidRPr="00554AC9" w:rsidRDefault="001D2CCC">
      <w:pPr>
        <w:pStyle w:val="ListParagraph"/>
        <w:numPr>
          <w:ilvl w:val="0"/>
          <w:numId w:val="4"/>
        </w:numPr>
        <w:rPr>
          <w:rFonts w:eastAsia="Calibri"/>
        </w:rPr>
      </w:pPr>
      <w:r w:rsidRPr="001D2CCC">
        <w:rPr>
          <w:rFonts w:eastAsia="Calibri"/>
          <w:b/>
          <w:bCs/>
        </w:rPr>
        <w:t>Resource:</w:t>
      </w:r>
      <w:r w:rsidRPr="00554AC9">
        <w:rPr>
          <w:rFonts w:eastAsia="Calibri"/>
        </w:rPr>
        <w:t xml:space="preserve"> project-specific materials (e.g., annotation protocols, strategy guides, and reports)</w:t>
      </w:r>
    </w:p>
    <w:p w14:paraId="2A40BBE7" w14:textId="15CDAD56" w:rsidR="00002ACA" w:rsidRDefault="00002ACA"/>
    <w:p w14:paraId="0E7F77F7" w14:textId="77777777" w:rsidR="00F35BEF" w:rsidRDefault="00F35BEF"/>
    <w:p w14:paraId="55CF3906" w14:textId="77777777" w:rsidR="00002ACA" w:rsidRPr="00554AC9" w:rsidRDefault="00002ACA" w:rsidP="00002ACA">
      <w:pPr>
        <w:pStyle w:val="Heading1"/>
      </w:pPr>
      <w:r w:rsidRPr="00554AC9">
        <w:t>Overview of the Concepts/Tools</w:t>
      </w:r>
    </w:p>
    <w:p w14:paraId="09CB8DF9" w14:textId="77777777" w:rsidR="00002ACA" w:rsidRPr="00554AC9" w:rsidRDefault="00002ACA" w:rsidP="00002ACA">
      <w:pPr>
        <w:rPr>
          <w:rFonts w:eastAsia="Calibri"/>
        </w:rPr>
      </w:pPr>
      <w:r w:rsidRPr="00554AC9">
        <w:rPr>
          <w:rFonts w:eastAsia="Calibri"/>
        </w:rPr>
        <w:t xml:space="preserve">All the GEP curriculum materials can be accessed through the </w:t>
      </w:r>
      <w:hyperlink r:id="rId9" w:history="1">
        <w:r w:rsidRPr="00554AC9">
          <w:rPr>
            <w:rStyle w:val="Hyperlink"/>
            <w:rFonts w:eastAsia="Calibri"/>
          </w:rPr>
          <w:t>GEP Curriculum Search</w:t>
        </w:r>
      </w:hyperlink>
      <w:r w:rsidRPr="00554AC9">
        <w:rPr>
          <w:rFonts w:eastAsia="Calibri"/>
        </w:rPr>
        <w:t xml:space="preserve"> page. Curriculum specific to the F Element Project are available under the “</w:t>
      </w:r>
      <w:hyperlink r:id="rId10" w:anchor="project-curriculum-header" w:history="1">
        <w:r w:rsidRPr="00B7212C">
          <w:rPr>
            <w:rStyle w:val="Hyperlink"/>
            <w:rFonts w:eastAsia="Calibri"/>
          </w:rPr>
          <w:t>Project Curriculum</w:t>
        </w:r>
      </w:hyperlink>
      <w:r w:rsidRPr="00554AC9">
        <w:rPr>
          <w:rFonts w:eastAsia="Calibri"/>
        </w:rPr>
        <w:t>” section.</w:t>
      </w:r>
    </w:p>
    <w:p w14:paraId="6112476C" w14:textId="77777777" w:rsidR="00002ACA" w:rsidRPr="00554AC9" w:rsidRDefault="00002ACA" w:rsidP="00002ACA">
      <w:pPr>
        <w:rPr>
          <w:rFonts w:eastAsia="Calibri"/>
        </w:rPr>
      </w:pPr>
    </w:p>
    <w:p w14:paraId="154ADC65" w14:textId="77777777" w:rsidR="00002ACA" w:rsidRPr="00554AC9" w:rsidRDefault="00002ACA" w:rsidP="00002ACA">
      <w:pPr>
        <w:rPr>
          <w:rFonts w:eastAsia="Calibri"/>
        </w:rPr>
      </w:pPr>
      <w:r w:rsidRPr="00554AC9">
        <w:rPr>
          <w:rFonts w:eastAsia="Calibri"/>
        </w:rPr>
        <w:t>The Quick Start Guide is organized around five major Concepts/Tools:</w:t>
      </w:r>
    </w:p>
    <w:p w14:paraId="73F5C037" w14:textId="77777777" w:rsidR="00002ACA" w:rsidRPr="00554AC9" w:rsidRDefault="00002ACA" w:rsidP="00002ACA">
      <w:pPr>
        <w:pStyle w:val="Heading2"/>
      </w:pPr>
      <w:r w:rsidRPr="00554AC9">
        <w:t>Concepts/Tools 1, 2, and 3</w:t>
      </w:r>
    </w:p>
    <w:p w14:paraId="42E08D1A" w14:textId="41BD4A06" w:rsidR="00F35BEF" w:rsidRPr="00F35BEF" w:rsidRDefault="00002ACA" w:rsidP="00F35BEF">
      <w:pPr>
        <w:pStyle w:val="ListParagraph"/>
        <w:numPr>
          <w:ilvl w:val="0"/>
          <w:numId w:val="5"/>
        </w:numPr>
        <w:rPr>
          <w:rFonts w:eastAsia="Calibri"/>
        </w:rPr>
      </w:pPr>
      <w:r w:rsidRPr="00B7212C">
        <w:rPr>
          <w:rFonts w:eastAsia="Calibri"/>
        </w:rPr>
        <w:t>Beginning curriculum common to all GEP projects.</w:t>
      </w:r>
    </w:p>
    <w:p w14:paraId="5411FE7A" w14:textId="77777777" w:rsidR="00002ACA" w:rsidRPr="00554AC9" w:rsidRDefault="00002ACA" w:rsidP="00002ACA">
      <w:pPr>
        <w:pStyle w:val="Heading2"/>
      </w:pPr>
      <w:r w:rsidRPr="00554AC9">
        <w:t>Concepts/Tools 4</w:t>
      </w:r>
    </w:p>
    <w:p w14:paraId="515C792B" w14:textId="77777777" w:rsidR="00002ACA" w:rsidRPr="00A62B46" w:rsidRDefault="00002ACA">
      <w:pPr>
        <w:pStyle w:val="ListParagraph"/>
        <w:numPr>
          <w:ilvl w:val="0"/>
          <w:numId w:val="5"/>
        </w:numPr>
        <w:rPr>
          <w:rFonts w:eastAsia="Calibri"/>
        </w:rPr>
      </w:pPr>
      <w:r w:rsidRPr="00B7212C">
        <w:rPr>
          <w:rFonts w:eastAsia="Calibri"/>
        </w:rPr>
        <w:t>Prepares students to work on their own annotation projects; submitting completed projects to GEP allows them to become co-authors (if they read/critique/approve the resulting group manuscript or participate in micropublication).</w:t>
      </w:r>
    </w:p>
    <w:p w14:paraId="63A14135" w14:textId="77777777" w:rsidR="00002ACA" w:rsidRPr="00554AC9" w:rsidRDefault="00002ACA" w:rsidP="00002ACA">
      <w:pPr>
        <w:pStyle w:val="Heading2"/>
      </w:pPr>
      <w:r w:rsidRPr="00554AC9">
        <w:t>Concepts/Tools 5</w:t>
      </w:r>
    </w:p>
    <w:p w14:paraId="3C4F7F3F" w14:textId="77777777" w:rsidR="00002ACA" w:rsidRPr="00A62B46" w:rsidRDefault="00002ACA">
      <w:pPr>
        <w:pStyle w:val="ListParagraph"/>
        <w:numPr>
          <w:ilvl w:val="0"/>
          <w:numId w:val="5"/>
        </w:numPr>
        <w:rPr>
          <w:rFonts w:eastAsia="Calibri"/>
        </w:rPr>
      </w:pPr>
      <w:r w:rsidRPr="00B7212C">
        <w:rPr>
          <w:rFonts w:eastAsia="Calibri"/>
        </w:rPr>
        <w:t>If time permits, the project will benefit by students checking the Transcription Start Sites annotation for each gene as well.</w:t>
      </w:r>
    </w:p>
    <w:p w14:paraId="50D16A6E" w14:textId="77777777" w:rsidR="00002ACA" w:rsidRPr="00554AC9" w:rsidRDefault="00002ACA" w:rsidP="00002ACA">
      <w:pPr>
        <w:pStyle w:val="Heading2"/>
      </w:pPr>
      <w:r w:rsidRPr="00554AC9">
        <w:t>Optional Concepts/Tools</w:t>
      </w:r>
    </w:p>
    <w:p w14:paraId="0CECCFF0" w14:textId="77777777" w:rsidR="00002ACA" w:rsidRPr="00554AC9" w:rsidRDefault="00002ACA">
      <w:pPr>
        <w:pStyle w:val="ListParagraph"/>
        <w:numPr>
          <w:ilvl w:val="0"/>
          <w:numId w:val="5"/>
        </w:numPr>
      </w:pPr>
      <w:r w:rsidRPr="004B1566">
        <w:rPr>
          <w:rFonts w:eastAsia="Calibri"/>
        </w:rPr>
        <w:t>Exploring motifs and analyzing repetitious elements are follow-on explorations that will contribute to student understanding of eukaryotic genomes, but these topics are not part of the current research protocol.</w:t>
      </w:r>
    </w:p>
    <w:p w14:paraId="23E9A798" w14:textId="3F7C067E" w:rsidR="000A7C88" w:rsidRDefault="000A7C88">
      <w:pPr>
        <w:rPr>
          <w:rFonts w:eastAsia="Calibri" w:cstheme="minorHAnsi"/>
          <w:b/>
          <w:bCs/>
          <w:color w:val="990000"/>
          <w:sz w:val="32"/>
          <w:szCs w:val="32"/>
        </w:rPr>
      </w:pPr>
      <w:r>
        <w:rPr>
          <w:rFonts w:eastAsia="Calibri" w:cstheme="minorHAnsi"/>
          <w:b/>
          <w:bCs/>
          <w:color w:val="990000"/>
          <w:sz w:val="32"/>
          <w:szCs w:val="32"/>
        </w:rPr>
        <w:br w:type="page"/>
      </w:r>
    </w:p>
    <w:p w14:paraId="1411D922" w14:textId="77777777" w:rsidR="00002ACA" w:rsidRDefault="00002ACA">
      <w:pPr>
        <w:rPr>
          <w:rFonts w:eastAsia="Calibri" w:cstheme="minorHAnsi"/>
          <w:b/>
          <w:bCs/>
          <w:color w:val="990000"/>
          <w:sz w:val="32"/>
          <w:szCs w:val="32"/>
        </w:rPr>
      </w:pPr>
    </w:p>
    <w:p w14:paraId="1E824E66" w14:textId="1995FE12" w:rsidR="00D379C0" w:rsidRDefault="00D379C0" w:rsidP="00D379C0">
      <w:pPr>
        <w:pStyle w:val="Heading1"/>
      </w:pPr>
      <w:r w:rsidRPr="00D379C0">
        <w:t>Concepts/Tools Table</w:t>
      </w:r>
    </w:p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145"/>
        <w:gridCol w:w="3510"/>
        <w:gridCol w:w="3415"/>
      </w:tblGrid>
      <w:tr w:rsidR="00380A67" w:rsidRPr="00412F31" w14:paraId="65C4CDAB" w14:textId="77777777" w:rsidTr="001C2FA3">
        <w:tc>
          <w:tcPr>
            <w:tcW w:w="3145" w:type="dxa"/>
          </w:tcPr>
          <w:p w14:paraId="6BFE655A" w14:textId="2CE0CCEC" w:rsidR="00380A67" w:rsidRPr="00A87F5A" w:rsidRDefault="00412F31" w:rsidP="00A87F5A">
            <w:pPr>
              <w:jc w:val="center"/>
              <w:rPr>
                <w:b/>
                <w:bCs/>
              </w:rPr>
            </w:pPr>
            <w:r w:rsidRPr="00A87F5A">
              <w:rPr>
                <w:b/>
                <w:bCs/>
              </w:rPr>
              <w:t>Concepts/Tools</w:t>
            </w:r>
          </w:p>
        </w:tc>
        <w:tc>
          <w:tcPr>
            <w:tcW w:w="3510" w:type="dxa"/>
          </w:tcPr>
          <w:p w14:paraId="198324C2" w14:textId="2A7D6E12" w:rsidR="00380A67" w:rsidRPr="00A87F5A" w:rsidRDefault="00412F31" w:rsidP="00A87F5A">
            <w:pPr>
              <w:jc w:val="center"/>
              <w:rPr>
                <w:b/>
                <w:bCs/>
              </w:rPr>
            </w:pPr>
            <w:r w:rsidRPr="00A87F5A">
              <w:rPr>
                <w:b/>
                <w:bCs/>
              </w:rPr>
              <w:t>Minimum Recommended Materials</w:t>
            </w:r>
          </w:p>
        </w:tc>
        <w:tc>
          <w:tcPr>
            <w:tcW w:w="3415" w:type="dxa"/>
          </w:tcPr>
          <w:p w14:paraId="5725F214" w14:textId="591954EA" w:rsidR="00380A67" w:rsidRPr="00A87F5A" w:rsidRDefault="00412F31" w:rsidP="00A87F5A">
            <w:pPr>
              <w:jc w:val="center"/>
              <w:rPr>
                <w:b/>
                <w:bCs/>
              </w:rPr>
            </w:pPr>
            <w:r w:rsidRPr="00A87F5A">
              <w:rPr>
                <w:b/>
                <w:bCs/>
              </w:rPr>
              <w:t>Optional/Additional Materials</w:t>
            </w:r>
          </w:p>
        </w:tc>
      </w:tr>
      <w:tr w:rsidR="00380A67" w14:paraId="7FEE13C4" w14:textId="77777777" w:rsidTr="001C2FA3">
        <w:tc>
          <w:tcPr>
            <w:tcW w:w="3145" w:type="dxa"/>
          </w:tcPr>
          <w:p w14:paraId="187FA4FE" w14:textId="77777777" w:rsidR="00412F31" w:rsidRPr="005B75D0" w:rsidRDefault="00412F31" w:rsidP="00F67EBC">
            <w:pPr>
              <w:rPr>
                <w:b/>
                <w:bCs/>
                <w:lang w:eastAsia="en-US"/>
              </w:rPr>
            </w:pPr>
            <w:r w:rsidRPr="005B75D0">
              <w:rPr>
                <w:b/>
                <w:bCs/>
              </w:rPr>
              <w:t>1. Gene structure, Introduction to a genome browser, Introduction to gene model construction</w:t>
            </w:r>
          </w:p>
          <w:p w14:paraId="7905C0F1" w14:textId="77777777" w:rsidR="00B42779" w:rsidRPr="00B42779" w:rsidRDefault="00B42779" w:rsidP="00F67EBC">
            <w:pPr>
              <w:rPr>
                <w:sz w:val="20"/>
                <w:szCs w:val="20"/>
              </w:rPr>
            </w:pPr>
          </w:p>
          <w:p w14:paraId="4A13023F" w14:textId="07203108" w:rsidR="00CF4911" w:rsidRPr="00CF4911" w:rsidRDefault="00412F31" w:rsidP="00F67EBC">
            <w:pPr>
              <w:rPr>
                <w:sz w:val="20"/>
                <w:szCs w:val="20"/>
              </w:rPr>
            </w:pPr>
            <w:r w:rsidRPr="0090796C">
              <w:rPr>
                <w:sz w:val="20"/>
                <w:szCs w:val="20"/>
              </w:rPr>
              <w:t>The recommended materials provide an introduction to gene structure by covering transcription, mRNA processing, and translation. The introduction to gene model covers topics including a codon consists of three nucleotides, that a coding exon can begin or end in the middle of a codon (i.e., phases of the splice acceptor and donor sites), and the need to maintain an open reading frame after splicing.</w:t>
            </w:r>
          </w:p>
        </w:tc>
        <w:tc>
          <w:tcPr>
            <w:tcW w:w="3510" w:type="dxa"/>
          </w:tcPr>
          <w:p w14:paraId="1AEEC58F" w14:textId="77777777" w:rsidR="007E1422" w:rsidRDefault="007E1422">
            <w:pPr>
              <w:pStyle w:val="ListParagraph"/>
              <w:numPr>
                <w:ilvl w:val="0"/>
                <w:numId w:val="7"/>
              </w:numPr>
              <w:ind w:left="250" w:hanging="180"/>
              <w:rPr>
                <w:lang w:eastAsia="en-US"/>
              </w:rPr>
            </w:pPr>
            <w:r>
              <w:t xml:space="preserve">Exercises: </w:t>
            </w:r>
            <w:hyperlink r:id="rId11" w:history="1">
              <w:r w:rsidRPr="0090796C">
                <w:rPr>
                  <w:rStyle w:val="Hyperlink"/>
                  <w:rFonts w:eastAsiaTheme="majorEastAsia"/>
                </w:rPr>
                <w:t>UEG modules 1–6</w:t>
              </w:r>
            </w:hyperlink>
          </w:p>
          <w:p w14:paraId="57A75B95" w14:textId="77777777" w:rsidR="0090796C" w:rsidRDefault="0090796C" w:rsidP="0090796C">
            <w:pPr>
              <w:pStyle w:val="ListParagraph"/>
              <w:ind w:left="250"/>
            </w:pPr>
          </w:p>
          <w:p w14:paraId="551DB858" w14:textId="7DCDB50B" w:rsidR="007E1422" w:rsidRDefault="007E1422">
            <w:pPr>
              <w:pStyle w:val="ListParagraph"/>
              <w:numPr>
                <w:ilvl w:val="0"/>
                <w:numId w:val="7"/>
              </w:numPr>
              <w:ind w:left="250" w:hanging="180"/>
            </w:pPr>
            <w:r>
              <w:t xml:space="preserve">Package includes </w:t>
            </w:r>
            <w:hyperlink r:id="rId12" w:history="1">
              <w:r w:rsidRPr="0090796C">
                <w:rPr>
                  <w:rStyle w:val="Hyperlink"/>
                  <w:rFonts w:eastAsiaTheme="majorEastAsia"/>
                </w:rPr>
                <w:t>glossary</w:t>
              </w:r>
            </w:hyperlink>
            <w:r>
              <w:t xml:space="preserve"> and </w:t>
            </w:r>
            <w:hyperlink r:id="rId13" w:history="1">
              <w:r w:rsidRPr="0090796C">
                <w:rPr>
                  <w:rStyle w:val="Hyperlink"/>
                  <w:rFonts w:eastAsiaTheme="majorEastAsia"/>
                </w:rPr>
                <w:t>videos</w:t>
              </w:r>
            </w:hyperlink>
          </w:p>
          <w:p w14:paraId="5649FEA8" w14:textId="77777777" w:rsidR="00380A67" w:rsidRDefault="00380A67" w:rsidP="00F67EBC"/>
        </w:tc>
        <w:tc>
          <w:tcPr>
            <w:tcW w:w="3415" w:type="dxa"/>
          </w:tcPr>
          <w:p w14:paraId="7F3D992B" w14:textId="77777777" w:rsidR="007E1422" w:rsidRDefault="007E1422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lang w:eastAsia="en-US"/>
              </w:rPr>
            </w:pPr>
            <w:r>
              <w:t xml:space="preserve">Any of the following combinations of UEG depending on student background preparation: </w:t>
            </w:r>
          </w:p>
          <w:p w14:paraId="7929FBA8" w14:textId="77777777" w:rsidR="007E1422" w:rsidRDefault="00000000">
            <w:pPr>
              <w:pStyle w:val="ListParagraph"/>
              <w:numPr>
                <w:ilvl w:val="0"/>
                <w:numId w:val="10"/>
              </w:numPr>
            </w:pPr>
            <w:hyperlink r:id="rId14" w:history="1">
              <w:r w:rsidR="007E1422" w:rsidRPr="0090796C">
                <w:rPr>
                  <w:rStyle w:val="Hyperlink"/>
                  <w:rFonts w:eastAsiaTheme="majorEastAsia"/>
                </w:rPr>
                <w:t>1</w:t>
              </w:r>
            </w:hyperlink>
            <w:r w:rsidR="007E1422">
              <w:t xml:space="preserve">, </w:t>
            </w:r>
            <w:hyperlink r:id="rId15" w:history="1">
              <w:r w:rsidR="007E1422" w:rsidRPr="0090796C">
                <w:rPr>
                  <w:rStyle w:val="Hyperlink"/>
                  <w:rFonts w:eastAsiaTheme="majorEastAsia"/>
                </w:rPr>
                <w:t>2</w:t>
              </w:r>
            </w:hyperlink>
            <w:r w:rsidR="007E1422">
              <w:t xml:space="preserve">, </w:t>
            </w:r>
            <w:hyperlink r:id="rId16" w:history="1">
              <w:r w:rsidR="007E1422" w:rsidRPr="0090796C">
                <w:rPr>
                  <w:rStyle w:val="Hyperlink"/>
                  <w:rFonts w:eastAsiaTheme="majorEastAsia"/>
                </w:rPr>
                <w:t>5</w:t>
              </w:r>
            </w:hyperlink>
            <w:r w:rsidR="007E1422">
              <w:t xml:space="preserve">, &amp; </w:t>
            </w:r>
            <w:hyperlink r:id="rId17" w:history="1">
              <w:r w:rsidR="007E1422" w:rsidRPr="0090796C">
                <w:rPr>
                  <w:rStyle w:val="Hyperlink"/>
                  <w:rFonts w:eastAsiaTheme="majorEastAsia"/>
                </w:rPr>
                <w:t>6</w:t>
              </w:r>
            </w:hyperlink>
            <w:r w:rsidR="007E1422">
              <w:t xml:space="preserve"> </w:t>
            </w:r>
          </w:p>
          <w:p w14:paraId="5AA851BE" w14:textId="5E448CCB" w:rsidR="007E1422" w:rsidRDefault="00000000">
            <w:pPr>
              <w:pStyle w:val="ListParagraph"/>
              <w:numPr>
                <w:ilvl w:val="0"/>
                <w:numId w:val="10"/>
              </w:numPr>
            </w:pPr>
            <w:hyperlink r:id="rId18" w:history="1">
              <w:r w:rsidR="007E1422" w:rsidRPr="0090796C">
                <w:rPr>
                  <w:rStyle w:val="Hyperlink"/>
                  <w:rFonts w:eastAsiaTheme="majorEastAsia"/>
                </w:rPr>
                <w:t>1</w:t>
              </w:r>
            </w:hyperlink>
            <w:r w:rsidR="007E1422">
              <w:t xml:space="preserve">, </w:t>
            </w:r>
            <w:hyperlink r:id="rId19" w:history="1">
              <w:r w:rsidR="007E1422" w:rsidRPr="0090796C">
                <w:rPr>
                  <w:rStyle w:val="Hyperlink"/>
                  <w:rFonts w:eastAsiaTheme="majorEastAsia"/>
                </w:rPr>
                <w:t>4</w:t>
              </w:r>
            </w:hyperlink>
            <w:r w:rsidR="007E1422">
              <w:t xml:space="preserve">, &amp; </w:t>
            </w:r>
            <w:hyperlink r:id="rId20" w:history="1">
              <w:r w:rsidR="007E1422" w:rsidRPr="0090796C">
                <w:rPr>
                  <w:rStyle w:val="Hyperlink"/>
                  <w:rFonts w:eastAsiaTheme="majorEastAsia"/>
                </w:rPr>
                <w:t>6</w:t>
              </w:r>
            </w:hyperlink>
          </w:p>
          <w:p w14:paraId="06DA3FC9" w14:textId="77777777" w:rsidR="0090796C" w:rsidRDefault="0090796C" w:rsidP="0090796C">
            <w:pPr>
              <w:pStyle w:val="ListParagraph"/>
              <w:ind w:left="160"/>
            </w:pPr>
          </w:p>
          <w:p w14:paraId="0654CDA7" w14:textId="77777777" w:rsidR="007E1422" w:rsidRDefault="00000000">
            <w:pPr>
              <w:pStyle w:val="ListParagraph"/>
              <w:numPr>
                <w:ilvl w:val="0"/>
                <w:numId w:val="7"/>
              </w:numPr>
              <w:ind w:left="160" w:hanging="160"/>
            </w:pPr>
            <w:hyperlink r:id="rId21" w:history="1">
              <w:r w:rsidR="007E1422" w:rsidRPr="0090796C">
                <w:rPr>
                  <w:rStyle w:val="Hyperlink"/>
                  <w:rFonts w:eastAsiaTheme="majorEastAsia"/>
                </w:rPr>
                <w:t>Condensed versions</w:t>
              </w:r>
            </w:hyperlink>
            <w:r w:rsidR="007E1422">
              <w:t xml:space="preserve"> of UEG modules </w:t>
            </w:r>
          </w:p>
          <w:p w14:paraId="6FBB4FB7" w14:textId="77777777" w:rsidR="00380A67" w:rsidRDefault="00380A67" w:rsidP="00F67EBC"/>
        </w:tc>
      </w:tr>
      <w:tr w:rsidR="00380A67" w14:paraId="663F1BA8" w14:textId="77777777" w:rsidTr="001C2FA3">
        <w:tc>
          <w:tcPr>
            <w:tcW w:w="3145" w:type="dxa"/>
          </w:tcPr>
          <w:p w14:paraId="7393E115" w14:textId="77777777" w:rsidR="008F0FF9" w:rsidRPr="005B75D0" w:rsidRDefault="008F0FF9" w:rsidP="00F67EBC">
            <w:pPr>
              <w:rPr>
                <w:b/>
                <w:bCs/>
                <w:lang w:eastAsia="en-US"/>
              </w:rPr>
            </w:pPr>
            <w:r w:rsidRPr="005B75D0">
              <w:rPr>
                <w:b/>
                <w:bCs/>
              </w:rPr>
              <w:t>2. Homology/BLAST</w:t>
            </w:r>
          </w:p>
          <w:p w14:paraId="78E01DDC" w14:textId="77777777" w:rsidR="0090796C" w:rsidRDefault="0090796C" w:rsidP="00F67EBC"/>
          <w:p w14:paraId="0B2ED44C" w14:textId="4A71553F" w:rsidR="008F0FF9" w:rsidRPr="0090796C" w:rsidRDefault="008F0FF9" w:rsidP="00F67EBC">
            <w:pPr>
              <w:rPr>
                <w:sz w:val="20"/>
                <w:szCs w:val="20"/>
              </w:rPr>
            </w:pPr>
            <w:r w:rsidRPr="0090796C">
              <w:rPr>
                <w:sz w:val="20"/>
                <w:szCs w:val="20"/>
              </w:rPr>
              <w:t xml:space="preserve">BLAST reports regions of sequence similarity; what is it looking for and how do we interpret the report? </w:t>
            </w:r>
          </w:p>
          <w:p w14:paraId="6B7942CE" w14:textId="77777777" w:rsidR="00380A67" w:rsidRDefault="00380A67" w:rsidP="00F67EBC"/>
        </w:tc>
        <w:tc>
          <w:tcPr>
            <w:tcW w:w="3510" w:type="dxa"/>
          </w:tcPr>
          <w:p w14:paraId="087ED09B" w14:textId="36CCF83B" w:rsidR="00B367A5" w:rsidRDefault="00B367A5">
            <w:pPr>
              <w:pStyle w:val="ListParagraph"/>
              <w:numPr>
                <w:ilvl w:val="0"/>
                <w:numId w:val="8"/>
              </w:numPr>
              <w:ind w:left="250" w:hanging="180"/>
              <w:rPr>
                <w:lang w:eastAsia="en-US"/>
              </w:rPr>
            </w:pPr>
            <w:r>
              <w:t xml:space="preserve">Walkthrough: </w:t>
            </w:r>
            <w:hyperlink r:id="rId22" w:history="1">
              <w:r w:rsidRPr="00A87F5A">
                <w:rPr>
                  <w:rStyle w:val="Hyperlink"/>
                  <w:rFonts w:eastAsiaTheme="majorEastAsia"/>
                </w:rPr>
                <w:t>An Introduction to NCBI BLAST</w:t>
              </w:r>
            </w:hyperlink>
          </w:p>
          <w:p w14:paraId="73ADC1DC" w14:textId="77777777" w:rsidR="007575A4" w:rsidRDefault="007575A4" w:rsidP="007575A4">
            <w:pPr>
              <w:pStyle w:val="ListParagraph"/>
              <w:ind w:left="250"/>
            </w:pPr>
          </w:p>
          <w:p w14:paraId="5E0940D2" w14:textId="5D5DD47E" w:rsidR="00B367A5" w:rsidRDefault="00B367A5">
            <w:pPr>
              <w:pStyle w:val="ListParagraph"/>
              <w:numPr>
                <w:ilvl w:val="0"/>
                <w:numId w:val="8"/>
              </w:numPr>
              <w:ind w:left="250" w:hanging="180"/>
            </w:pPr>
            <w:r>
              <w:t xml:space="preserve">Exercise: </w:t>
            </w:r>
            <w:hyperlink r:id="rId23" w:history="1">
              <w:r w:rsidRPr="00A87F5A">
                <w:rPr>
                  <w:rStyle w:val="Hyperlink"/>
                  <w:rFonts w:eastAsiaTheme="majorEastAsia"/>
                </w:rPr>
                <w:t>Detecting and Interpreting Genetic Homology</w:t>
              </w:r>
            </w:hyperlink>
          </w:p>
          <w:p w14:paraId="696EDE94" w14:textId="77777777" w:rsidR="007575A4" w:rsidRDefault="007575A4" w:rsidP="007575A4">
            <w:pPr>
              <w:pStyle w:val="ListParagraph"/>
              <w:ind w:left="250"/>
            </w:pPr>
          </w:p>
          <w:p w14:paraId="240892F4" w14:textId="77777777" w:rsidR="00B367A5" w:rsidRDefault="00B367A5">
            <w:pPr>
              <w:pStyle w:val="ListParagraph"/>
              <w:numPr>
                <w:ilvl w:val="0"/>
                <w:numId w:val="8"/>
              </w:numPr>
              <w:ind w:left="250" w:hanging="180"/>
            </w:pPr>
            <w:r>
              <w:t xml:space="preserve">Alternative (simpler) Exercise: </w:t>
            </w:r>
            <w:hyperlink r:id="rId24" w:history="1">
              <w:r w:rsidRPr="00A87F5A">
                <w:rPr>
                  <w:rStyle w:val="Hyperlink"/>
                  <w:rFonts w:eastAsiaTheme="majorEastAsia"/>
                </w:rPr>
                <w:t>Introduction to BLAST using Human Leptin</w:t>
              </w:r>
            </w:hyperlink>
          </w:p>
          <w:p w14:paraId="2604DBBD" w14:textId="77777777" w:rsidR="00380A67" w:rsidRDefault="00380A67" w:rsidP="00F67EBC"/>
        </w:tc>
        <w:tc>
          <w:tcPr>
            <w:tcW w:w="3415" w:type="dxa"/>
          </w:tcPr>
          <w:p w14:paraId="696C0C05" w14:textId="534BB4B4" w:rsidR="00B367A5" w:rsidRPr="00A87F5A" w:rsidRDefault="00B367A5" w:rsidP="00A87F5A">
            <w:pPr>
              <w:rPr>
                <w:b/>
                <w:bCs/>
              </w:rPr>
            </w:pPr>
            <w:r w:rsidRPr="00A87F5A">
              <w:rPr>
                <w:b/>
                <w:bCs/>
              </w:rPr>
              <w:t xml:space="preserve">Background Lesson: </w:t>
            </w:r>
          </w:p>
          <w:p w14:paraId="35155059" w14:textId="77777777" w:rsidR="005B75D0" w:rsidRDefault="00B367A5">
            <w:pPr>
              <w:pStyle w:val="ListParagraph"/>
              <w:numPr>
                <w:ilvl w:val="0"/>
                <w:numId w:val="8"/>
              </w:numPr>
              <w:ind w:left="160" w:hanging="160"/>
            </w:pPr>
            <w:r>
              <w:t xml:space="preserve">Lecture: </w:t>
            </w:r>
            <w:hyperlink r:id="rId25" w:history="1">
              <w:r w:rsidRPr="00A87F5A">
                <w:rPr>
                  <w:rStyle w:val="Hyperlink"/>
                  <w:rFonts w:eastAsiaTheme="majorEastAsia"/>
                </w:rPr>
                <w:t>Using BLAST for Genomic Sequence Annotation</w:t>
              </w:r>
            </w:hyperlink>
          </w:p>
          <w:p w14:paraId="71160982" w14:textId="5861A575" w:rsidR="00B367A5" w:rsidRPr="005B75D0" w:rsidRDefault="00B367A5" w:rsidP="005B75D0">
            <w:pPr>
              <w:pStyle w:val="ListParagraph"/>
              <w:ind w:left="160"/>
              <w:rPr>
                <w:sz w:val="20"/>
                <w:szCs w:val="20"/>
              </w:rPr>
            </w:pPr>
            <w:r w:rsidRPr="005B75D0">
              <w:rPr>
                <w:sz w:val="20"/>
                <w:szCs w:val="20"/>
              </w:rPr>
              <w:t>(PowerPoint presentation by Dr. Buhler)</w:t>
            </w:r>
          </w:p>
          <w:p w14:paraId="565EEEDB" w14:textId="77777777" w:rsidR="00A87F5A" w:rsidRDefault="00A87F5A" w:rsidP="00A87F5A">
            <w:pPr>
              <w:pStyle w:val="ListParagraph"/>
              <w:ind w:left="160"/>
            </w:pPr>
          </w:p>
          <w:p w14:paraId="236EA1BA" w14:textId="250D1CE0" w:rsidR="00CF4911" w:rsidRDefault="00B367A5">
            <w:pPr>
              <w:pStyle w:val="ListParagraph"/>
              <w:numPr>
                <w:ilvl w:val="0"/>
                <w:numId w:val="8"/>
              </w:numPr>
              <w:ind w:left="160" w:hanging="160"/>
            </w:pPr>
            <w:r>
              <w:t xml:space="preserve">Lecture Notes: </w:t>
            </w:r>
            <w:hyperlink r:id="rId26" w:history="1">
              <w:r w:rsidRPr="00A87F5A">
                <w:rPr>
                  <w:rStyle w:val="Hyperlink"/>
                  <w:rFonts w:eastAsiaTheme="majorEastAsia"/>
                </w:rPr>
                <w:t>Detecting and Interpreting Genetic Homology: Lecture Notes on Alignment</w:t>
              </w:r>
            </w:hyperlink>
            <w:r w:rsidR="00A13CD2">
              <w:t xml:space="preserve"> </w:t>
            </w:r>
            <w:r w:rsidRPr="00A13CD2">
              <w:rPr>
                <w:sz w:val="20"/>
                <w:szCs w:val="20"/>
              </w:rPr>
              <w:t>(accompanying notes for the PowerPoint presentation)</w:t>
            </w:r>
          </w:p>
        </w:tc>
      </w:tr>
      <w:tr w:rsidR="00380A67" w14:paraId="2427A2B1" w14:textId="77777777" w:rsidTr="001C2FA3">
        <w:tc>
          <w:tcPr>
            <w:tcW w:w="3145" w:type="dxa"/>
          </w:tcPr>
          <w:p w14:paraId="46F880FA" w14:textId="2A676E58" w:rsidR="00B367A5" w:rsidRPr="005B75D0" w:rsidRDefault="00B367A5" w:rsidP="00F67EBC">
            <w:pPr>
              <w:rPr>
                <w:b/>
                <w:bCs/>
              </w:rPr>
            </w:pPr>
            <w:r w:rsidRPr="005B75D0">
              <w:rPr>
                <w:b/>
                <w:bCs/>
              </w:rPr>
              <w:t>3. RNA-Seq (Optional)</w:t>
            </w:r>
          </w:p>
          <w:p w14:paraId="3BA74877" w14:textId="77777777" w:rsidR="00A87F5A" w:rsidRDefault="00A87F5A" w:rsidP="00F67EBC">
            <w:pPr>
              <w:rPr>
                <w:lang w:eastAsia="en-US"/>
              </w:rPr>
            </w:pPr>
          </w:p>
          <w:p w14:paraId="4678D801" w14:textId="77777777" w:rsidR="00B367A5" w:rsidRPr="00A87F5A" w:rsidRDefault="00B367A5" w:rsidP="00F67EBC">
            <w:pPr>
              <w:rPr>
                <w:sz w:val="20"/>
                <w:szCs w:val="20"/>
              </w:rPr>
            </w:pPr>
            <w:r w:rsidRPr="00A87F5A">
              <w:rPr>
                <w:sz w:val="20"/>
                <w:szCs w:val="20"/>
              </w:rPr>
              <w:t xml:space="preserve">We make extensive use of RNA-seq data; this is primarily derived from processed transcripts, so we can Identify splice sites based on spliced RNA-Seq reads. </w:t>
            </w:r>
          </w:p>
          <w:p w14:paraId="1E14F9FD" w14:textId="77777777" w:rsidR="00380A67" w:rsidRDefault="00380A67" w:rsidP="00F67EBC"/>
        </w:tc>
        <w:tc>
          <w:tcPr>
            <w:tcW w:w="3510" w:type="dxa"/>
          </w:tcPr>
          <w:p w14:paraId="57BDAF38" w14:textId="77777777" w:rsidR="000E169E" w:rsidRDefault="00B367A5">
            <w:pPr>
              <w:pStyle w:val="ListParagraph"/>
              <w:numPr>
                <w:ilvl w:val="0"/>
                <w:numId w:val="9"/>
              </w:numPr>
              <w:ind w:left="250" w:hanging="180"/>
            </w:pPr>
            <w:r>
              <w:t xml:space="preserve">Lecture: </w:t>
            </w:r>
            <w:hyperlink r:id="rId27" w:history="1">
              <w:r w:rsidRPr="00CF4911">
                <w:rPr>
                  <w:rStyle w:val="Hyperlink"/>
                  <w:rFonts w:eastAsiaTheme="majorEastAsia"/>
                </w:rPr>
                <w:t>RNA-Seq: A Closer Look at Read Mapping</w:t>
              </w:r>
            </w:hyperlink>
            <w:r w:rsidR="007808A5">
              <w:t xml:space="preserve"> </w:t>
            </w:r>
          </w:p>
          <w:p w14:paraId="407411FA" w14:textId="5671685E" w:rsidR="00B367A5" w:rsidRDefault="00B367A5" w:rsidP="000E169E">
            <w:pPr>
              <w:pStyle w:val="ListParagraph"/>
              <w:ind w:left="250"/>
            </w:pPr>
            <w:r w:rsidRPr="005B75D0">
              <w:rPr>
                <w:sz w:val="20"/>
                <w:szCs w:val="20"/>
              </w:rPr>
              <w:t>(PowerPoint presentation by Dr. Buhler)</w:t>
            </w:r>
          </w:p>
          <w:p w14:paraId="43A7AC8B" w14:textId="77777777" w:rsidR="00CF4911" w:rsidRDefault="00CF4911" w:rsidP="00CF4911">
            <w:pPr>
              <w:ind w:left="250" w:hanging="180"/>
              <w:rPr>
                <w:lang w:eastAsia="en-US"/>
              </w:rPr>
            </w:pPr>
          </w:p>
          <w:p w14:paraId="25C71F5A" w14:textId="08C3BBCB" w:rsidR="00380A67" w:rsidRDefault="00B367A5">
            <w:pPr>
              <w:pStyle w:val="ListParagraph"/>
              <w:numPr>
                <w:ilvl w:val="0"/>
                <w:numId w:val="9"/>
              </w:numPr>
              <w:ind w:left="250" w:hanging="180"/>
            </w:pPr>
            <w:r>
              <w:t xml:space="preserve">Exercise: </w:t>
            </w:r>
            <w:hyperlink r:id="rId28" w:history="1">
              <w:r w:rsidRPr="00CF4911">
                <w:rPr>
                  <w:rStyle w:val="Hyperlink"/>
                  <w:rFonts w:eastAsiaTheme="majorEastAsia"/>
                </w:rPr>
                <w:t>Browser-based annotation and RNA-seq data</w:t>
              </w:r>
            </w:hyperlink>
          </w:p>
        </w:tc>
        <w:tc>
          <w:tcPr>
            <w:tcW w:w="3415" w:type="dxa"/>
          </w:tcPr>
          <w:p w14:paraId="630A7B43" w14:textId="77777777" w:rsidR="00380A67" w:rsidRDefault="00380A67" w:rsidP="00F67EBC"/>
        </w:tc>
      </w:tr>
    </w:tbl>
    <w:p w14:paraId="69FDE232" w14:textId="77777777" w:rsidR="000A7C88" w:rsidRDefault="000A7C88">
      <w:r>
        <w:br w:type="page"/>
      </w:r>
    </w:p>
    <w:tbl>
      <w:tblPr>
        <w:tblStyle w:val="TableGrid"/>
        <w:tblW w:w="0" w:type="auto"/>
        <w:tblCellMar>
          <w:top w:w="43" w:type="dxa"/>
          <w:bottom w:w="115" w:type="dxa"/>
        </w:tblCellMar>
        <w:tblLook w:val="04A0" w:firstRow="1" w:lastRow="0" w:firstColumn="1" w:lastColumn="0" w:noHBand="0" w:noVBand="1"/>
      </w:tblPr>
      <w:tblGrid>
        <w:gridCol w:w="3145"/>
        <w:gridCol w:w="3510"/>
        <w:gridCol w:w="3415"/>
      </w:tblGrid>
      <w:tr w:rsidR="00B367A5" w14:paraId="58C60E7A" w14:textId="77777777" w:rsidTr="002327D6">
        <w:tc>
          <w:tcPr>
            <w:tcW w:w="3145" w:type="dxa"/>
          </w:tcPr>
          <w:p w14:paraId="01D8596E" w14:textId="0BC39A2A" w:rsidR="00B367A5" w:rsidRPr="00210CC4" w:rsidRDefault="00B367A5" w:rsidP="00F67EBC">
            <w:pPr>
              <w:rPr>
                <w:b/>
                <w:bCs/>
                <w:lang w:eastAsia="en-US"/>
              </w:rPr>
            </w:pPr>
            <w:r w:rsidRPr="00210CC4">
              <w:rPr>
                <w:b/>
                <w:bCs/>
              </w:rPr>
              <w:lastRenderedPageBreak/>
              <w:t>4. Annotation</w:t>
            </w:r>
          </w:p>
          <w:p w14:paraId="7D4E491F" w14:textId="77777777" w:rsidR="004424A1" w:rsidRDefault="004424A1" w:rsidP="00F67EBC"/>
          <w:p w14:paraId="63EB83C3" w14:textId="531BCE96" w:rsidR="00B367A5" w:rsidRDefault="00B367A5" w:rsidP="00F67EBC">
            <w:pPr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 xml:space="preserve">How to use multiple lines of evidence to establish the presence of a gene, determine its </w:t>
            </w:r>
            <w:r w:rsidRPr="004424A1">
              <w:rPr>
                <w:i/>
                <w:iCs/>
                <w:sz w:val="20"/>
                <w:szCs w:val="20"/>
              </w:rPr>
              <w:t>D. melanogaster</w:t>
            </w:r>
            <w:r w:rsidRPr="004424A1">
              <w:rPr>
                <w:sz w:val="20"/>
                <w:szCs w:val="20"/>
              </w:rPr>
              <w:t xml:space="preserve"> ortholog, and construct the best gene model, as defined by the available evidence. In most cases our evidence includes: </w:t>
            </w:r>
          </w:p>
          <w:p w14:paraId="6CD12F0D" w14:textId="77777777" w:rsidR="008338A5" w:rsidRPr="004424A1" w:rsidRDefault="008338A5" w:rsidP="00F67EBC">
            <w:pPr>
              <w:rPr>
                <w:sz w:val="20"/>
                <w:szCs w:val="20"/>
              </w:rPr>
            </w:pPr>
          </w:p>
          <w:p w14:paraId="5D2AAF86" w14:textId="3245954D" w:rsidR="00B367A5" w:rsidRDefault="00B367A5">
            <w:pPr>
              <w:pStyle w:val="ListParagraph"/>
              <w:numPr>
                <w:ilvl w:val="0"/>
                <w:numId w:val="11"/>
              </w:numPr>
              <w:ind w:left="426" w:hanging="270"/>
              <w:rPr>
                <w:sz w:val="20"/>
                <w:szCs w:val="20"/>
              </w:rPr>
            </w:pPr>
            <w:r w:rsidRPr="004424A1">
              <w:rPr>
                <w:sz w:val="20"/>
                <w:szCs w:val="20"/>
              </w:rPr>
              <w:t>sequence homology = evolutionary conservation;</w:t>
            </w:r>
          </w:p>
          <w:p w14:paraId="327D7A06" w14:textId="77777777" w:rsidR="008A6919" w:rsidRPr="004424A1" w:rsidRDefault="008A6919" w:rsidP="00BD7E1D">
            <w:pPr>
              <w:pStyle w:val="ListParagraph"/>
              <w:ind w:left="426" w:hanging="270"/>
              <w:rPr>
                <w:sz w:val="20"/>
                <w:szCs w:val="20"/>
              </w:rPr>
            </w:pPr>
          </w:p>
          <w:p w14:paraId="499C96CC" w14:textId="12BF03DC" w:rsidR="00B367A5" w:rsidRDefault="00B367A5">
            <w:pPr>
              <w:pStyle w:val="ListParagraph"/>
              <w:numPr>
                <w:ilvl w:val="0"/>
                <w:numId w:val="11"/>
              </w:numPr>
              <w:ind w:left="426" w:hanging="270"/>
              <w:rPr>
                <w:sz w:val="20"/>
                <w:szCs w:val="20"/>
              </w:rPr>
            </w:pPr>
            <w:r w:rsidRPr="004424A1">
              <w:rPr>
                <w:i/>
                <w:iCs/>
                <w:sz w:val="20"/>
                <w:szCs w:val="20"/>
              </w:rPr>
              <w:t>ab initio</w:t>
            </w:r>
            <w:r w:rsidRPr="004424A1">
              <w:rPr>
                <w:sz w:val="20"/>
                <w:szCs w:val="20"/>
              </w:rPr>
              <w:t xml:space="preserve"> gene models = rules of ORF, start and stop codons;</w:t>
            </w:r>
          </w:p>
          <w:p w14:paraId="4503D3EE" w14:textId="77777777" w:rsidR="008A6919" w:rsidRPr="008A6919" w:rsidRDefault="008A6919" w:rsidP="00BD7E1D">
            <w:pPr>
              <w:ind w:left="426" w:hanging="270"/>
              <w:rPr>
                <w:sz w:val="20"/>
                <w:szCs w:val="20"/>
              </w:rPr>
            </w:pPr>
          </w:p>
          <w:p w14:paraId="1751F843" w14:textId="30B4082D" w:rsidR="00B367A5" w:rsidRDefault="00B367A5">
            <w:pPr>
              <w:pStyle w:val="ListParagraph"/>
              <w:numPr>
                <w:ilvl w:val="0"/>
                <w:numId w:val="11"/>
              </w:numPr>
              <w:ind w:left="426" w:hanging="270"/>
            </w:pPr>
            <w:r w:rsidRPr="004424A1">
              <w:rPr>
                <w:sz w:val="20"/>
                <w:szCs w:val="20"/>
              </w:rPr>
              <w:t>RNA-seq data = local transcription, position of exons, splice site borders.</w:t>
            </w:r>
          </w:p>
          <w:p w14:paraId="4663BEBA" w14:textId="77777777" w:rsidR="00B367A5" w:rsidRDefault="00B367A5" w:rsidP="00F67EBC"/>
        </w:tc>
        <w:tc>
          <w:tcPr>
            <w:tcW w:w="3510" w:type="dxa"/>
          </w:tcPr>
          <w:p w14:paraId="3D061C0E" w14:textId="77777777" w:rsidR="00C8368C" w:rsidRDefault="00B367A5">
            <w:pPr>
              <w:pStyle w:val="ListParagraph"/>
              <w:numPr>
                <w:ilvl w:val="0"/>
                <w:numId w:val="12"/>
              </w:numPr>
              <w:ind w:left="255" w:hanging="180"/>
              <w:rPr>
                <w:lang w:eastAsia="en-US"/>
              </w:rPr>
            </w:pPr>
            <w:r>
              <w:t xml:space="preserve">Lecture: </w:t>
            </w:r>
            <w:hyperlink r:id="rId29" w:history="1">
              <w:r w:rsidRPr="00756F4D">
                <w:rPr>
                  <w:rStyle w:val="Hyperlink"/>
                  <w:rFonts w:eastAsiaTheme="majorEastAsia"/>
                </w:rPr>
                <w:t xml:space="preserve">Annotation of </w:t>
              </w:r>
              <w:r w:rsidRPr="00756F4D">
                <w:rPr>
                  <w:rStyle w:val="Hyperlink"/>
                  <w:rFonts w:eastAsiaTheme="majorEastAsia"/>
                  <w:i/>
                  <w:iCs/>
                </w:rPr>
                <w:t>Drosophila</w:t>
              </w:r>
              <w:r w:rsidRPr="00756F4D">
                <w:rPr>
                  <w:rStyle w:val="Hyperlink"/>
                  <w:rFonts w:eastAsiaTheme="majorEastAsia"/>
                </w:rPr>
                <w:t xml:space="preserve"> Primer</w:t>
              </w:r>
            </w:hyperlink>
          </w:p>
          <w:p w14:paraId="6BDB9234" w14:textId="4F6050BC" w:rsidR="00B367A5" w:rsidRDefault="00B367A5" w:rsidP="00C8368C">
            <w:pPr>
              <w:pStyle w:val="ListParagraph"/>
              <w:ind w:left="255"/>
              <w:rPr>
                <w:lang w:eastAsia="en-US"/>
              </w:rPr>
            </w:pPr>
            <w:r w:rsidRPr="00C8368C">
              <w:rPr>
                <w:sz w:val="20"/>
                <w:szCs w:val="20"/>
              </w:rPr>
              <w:t>(Describes annotation goals and strategies. Accompanies the walkthrough below.)</w:t>
            </w:r>
          </w:p>
          <w:p w14:paraId="73AAB1F0" w14:textId="77777777" w:rsidR="00756F4D" w:rsidRDefault="00756F4D" w:rsidP="00756F4D">
            <w:pPr>
              <w:pStyle w:val="ListParagraph"/>
              <w:ind w:left="255"/>
              <w:rPr>
                <w:lang w:eastAsia="en-US"/>
              </w:rPr>
            </w:pPr>
          </w:p>
          <w:p w14:paraId="6184C1E9" w14:textId="76793A92" w:rsidR="00B367A5" w:rsidRDefault="00B367A5">
            <w:pPr>
              <w:pStyle w:val="ListParagraph"/>
              <w:numPr>
                <w:ilvl w:val="0"/>
                <w:numId w:val="12"/>
              </w:numPr>
              <w:ind w:left="255" w:hanging="180"/>
            </w:pPr>
            <w:r>
              <w:t xml:space="preserve">Walkthrough: </w:t>
            </w:r>
            <w:hyperlink r:id="rId30" w:history="1">
              <w:r w:rsidRPr="00756F4D">
                <w:rPr>
                  <w:rStyle w:val="Hyperlink"/>
                  <w:rFonts w:eastAsiaTheme="majorEastAsia"/>
                </w:rPr>
                <w:t xml:space="preserve">Annotation of a </w:t>
              </w:r>
              <w:r w:rsidRPr="00756F4D">
                <w:rPr>
                  <w:rStyle w:val="Hyperlink"/>
                  <w:rFonts w:eastAsiaTheme="majorEastAsia"/>
                  <w:i/>
                  <w:iCs/>
                </w:rPr>
                <w:t>Drosophila</w:t>
              </w:r>
              <w:r w:rsidRPr="00756F4D">
                <w:rPr>
                  <w:rStyle w:val="Hyperlink"/>
                  <w:rFonts w:eastAsiaTheme="majorEastAsia"/>
                </w:rPr>
                <w:t xml:space="preserve"> Gene</w:t>
              </w:r>
            </w:hyperlink>
          </w:p>
          <w:p w14:paraId="23C8F2F2" w14:textId="77777777" w:rsidR="00756F4D" w:rsidRDefault="00756F4D" w:rsidP="00756F4D"/>
          <w:p w14:paraId="3D0FEC93" w14:textId="2FDEE9D8" w:rsidR="00B367A5" w:rsidRDefault="00B367A5">
            <w:pPr>
              <w:pStyle w:val="ListParagraph"/>
              <w:numPr>
                <w:ilvl w:val="0"/>
                <w:numId w:val="12"/>
              </w:numPr>
              <w:ind w:left="255" w:hanging="180"/>
            </w:pPr>
            <w:r>
              <w:t xml:space="preserve">Exercise (optional): </w:t>
            </w:r>
            <w:hyperlink r:id="rId31" w:history="1">
              <w:r w:rsidRPr="00756F4D">
                <w:rPr>
                  <w:rStyle w:val="Hyperlink"/>
                  <w:rFonts w:eastAsiaTheme="majorEastAsia"/>
                </w:rPr>
                <w:t>Simple Annotation Problem</w:t>
              </w:r>
            </w:hyperlink>
          </w:p>
          <w:p w14:paraId="15BDD5E5" w14:textId="77777777" w:rsidR="00756F4D" w:rsidRDefault="00756F4D" w:rsidP="00756F4D"/>
          <w:p w14:paraId="3FB2BE12" w14:textId="79E81E43" w:rsidR="006A6941" w:rsidRPr="006A6941" w:rsidRDefault="00B367A5">
            <w:pPr>
              <w:pStyle w:val="ListParagraph"/>
              <w:numPr>
                <w:ilvl w:val="0"/>
                <w:numId w:val="12"/>
              </w:numPr>
              <w:ind w:left="255" w:hanging="180"/>
            </w:pPr>
            <w:r>
              <w:t xml:space="preserve">Resource: </w:t>
            </w:r>
            <w:hyperlink r:id="rId32" w:history="1">
              <w:r w:rsidRPr="00756F4D">
                <w:rPr>
                  <w:rStyle w:val="Hyperlink"/>
                  <w:rFonts w:eastAsiaTheme="majorEastAsia"/>
                </w:rPr>
                <w:t>F Element Project: Annotation Report</w:t>
              </w:r>
            </w:hyperlink>
          </w:p>
          <w:p w14:paraId="26F39095" w14:textId="4401059D" w:rsidR="00B367A5" w:rsidRDefault="00B367A5" w:rsidP="006A6941">
            <w:pPr>
              <w:pStyle w:val="ListParagraph"/>
              <w:ind w:left="255"/>
            </w:pPr>
            <w:r w:rsidRPr="006A6941">
              <w:rPr>
                <w:sz w:val="20"/>
                <w:szCs w:val="20"/>
              </w:rPr>
              <w:t>(A detailed Word document; students must complete this form providing evidence for their annotation to contribute to the research and be eligible to be a co-author.)</w:t>
            </w:r>
          </w:p>
          <w:p w14:paraId="17D1EE01" w14:textId="77777777" w:rsidR="00756F4D" w:rsidRDefault="00756F4D" w:rsidP="00756F4D"/>
          <w:p w14:paraId="68FE5B0D" w14:textId="6F6A6E34" w:rsidR="00B367A5" w:rsidRDefault="00B367A5">
            <w:pPr>
              <w:pStyle w:val="ListParagraph"/>
              <w:numPr>
                <w:ilvl w:val="0"/>
                <w:numId w:val="12"/>
              </w:numPr>
              <w:ind w:left="255" w:hanging="180"/>
            </w:pPr>
            <w:r>
              <w:t xml:space="preserve">Resource: </w:t>
            </w:r>
            <w:hyperlink r:id="rId33" w:history="1">
              <w:r w:rsidRPr="00756F4D">
                <w:rPr>
                  <w:rStyle w:val="Hyperlink"/>
                  <w:rFonts w:eastAsiaTheme="majorEastAsia"/>
                </w:rPr>
                <w:t>GEP Annotation Workflow</w:t>
              </w:r>
            </w:hyperlink>
          </w:p>
          <w:p w14:paraId="6112A49E" w14:textId="77777777" w:rsidR="00635DD6" w:rsidRDefault="00635DD6" w:rsidP="00635DD6"/>
          <w:p w14:paraId="00F7E109" w14:textId="3E51686D" w:rsidR="00B367A5" w:rsidRDefault="00B367A5">
            <w:pPr>
              <w:pStyle w:val="ListParagraph"/>
              <w:numPr>
                <w:ilvl w:val="0"/>
                <w:numId w:val="12"/>
              </w:numPr>
              <w:ind w:left="255" w:hanging="180"/>
            </w:pPr>
            <w:r>
              <w:t xml:space="preserve">Resource: </w:t>
            </w:r>
            <w:hyperlink r:id="rId34" w:history="1">
              <w:r w:rsidRPr="00756F4D">
                <w:rPr>
                  <w:rStyle w:val="Hyperlink"/>
                  <w:rFonts w:eastAsiaTheme="majorEastAsia"/>
                </w:rPr>
                <w:t>Annotating Splice Sites Workflow</w:t>
              </w:r>
            </w:hyperlink>
          </w:p>
          <w:p w14:paraId="542002E6" w14:textId="77777777" w:rsidR="00635DD6" w:rsidRDefault="00635DD6" w:rsidP="00635DD6"/>
          <w:p w14:paraId="4080CB8B" w14:textId="77777777" w:rsidR="00B367A5" w:rsidRDefault="00B367A5">
            <w:pPr>
              <w:pStyle w:val="ListParagraph"/>
              <w:numPr>
                <w:ilvl w:val="0"/>
                <w:numId w:val="12"/>
              </w:numPr>
              <w:ind w:left="255" w:hanging="180"/>
            </w:pPr>
            <w:r>
              <w:t xml:space="preserve">Resource: </w:t>
            </w:r>
            <w:hyperlink r:id="rId35" w:history="1">
              <w:r w:rsidRPr="00756F4D">
                <w:rPr>
                  <w:rStyle w:val="Hyperlink"/>
                  <w:rFonts w:eastAsiaTheme="majorEastAsia"/>
                </w:rPr>
                <w:t xml:space="preserve">Identify the </w:t>
              </w:r>
              <w:r w:rsidRPr="00756F4D">
                <w:rPr>
                  <w:rStyle w:val="Hyperlink"/>
                  <w:rFonts w:eastAsiaTheme="majorEastAsia"/>
                  <w:i/>
                  <w:iCs/>
                </w:rPr>
                <w:t>D. melanogaster</w:t>
              </w:r>
              <w:r w:rsidRPr="00756F4D">
                <w:rPr>
                  <w:rStyle w:val="Hyperlink"/>
                  <w:rFonts w:eastAsiaTheme="majorEastAsia"/>
                </w:rPr>
                <w:t xml:space="preserve"> Ortholog</w:t>
              </w:r>
            </w:hyperlink>
          </w:p>
          <w:p w14:paraId="7B98CAF2" w14:textId="77777777" w:rsidR="00B367A5" w:rsidRDefault="00B367A5" w:rsidP="00F67EBC"/>
        </w:tc>
        <w:tc>
          <w:tcPr>
            <w:tcW w:w="3415" w:type="dxa"/>
          </w:tcPr>
          <w:p w14:paraId="3DBE2F2B" w14:textId="77777777" w:rsidR="00020BFD" w:rsidRDefault="00F67EBC" w:rsidP="00617941">
            <w:r>
              <w:t>The following PowerPoint presentations provide alternatives to the “</w:t>
            </w:r>
            <w:hyperlink r:id="rId36" w:history="1">
              <w:r w:rsidRPr="003632C7">
                <w:rPr>
                  <w:rStyle w:val="Hyperlink"/>
                  <w:rFonts w:eastAsiaTheme="majorEastAsia"/>
                </w:rPr>
                <w:t xml:space="preserve">Annotation of </w:t>
              </w:r>
              <w:r w:rsidRPr="003632C7">
                <w:rPr>
                  <w:rStyle w:val="Hyperlink"/>
                  <w:rFonts w:eastAsiaTheme="majorEastAsia"/>
                  <w:i/>
                  <w:iCs/>
                </w:rPr>
                <w:t>Drosophila</w:t>
              </w:r>
              <w:r w:rsidRPr="003632C7">
                <w:rPr>
                  <w:rStyle w:val="Hyperlink"/>
                  <w:rFonts w:eastAsiaTheme="majorEastAsia"/>
                </w:rPr>
                <w:t xml:space="preserve"> Primer</w:t>
              </w:r>
            </w:hyperlink>
            <w:r>
              <w:t>.”</w:t>
            </w:r>
          </w:p>
          <w:p w14:paraId="392EC39A" w14:textId="0EF73BCF" w:rsidR="00F67EBC" w:rsidRPr="00617941" w:rsidRDefault="00617941" w:rsidP="00617941">
            <w:pPr>
              <w:rPr>
                <w:lang w:eastAsia="en-US"/>
              </w:rPr>
            </w:pPr>
            <w:r w:rsidRPr="00EB6609">
              <w:rPr>
                <w:sz w:val="20"/>
                <w:szCs w:val="20"/>
              </w:rPr>
              <w:t>(</w:t>
            </w:r>
            <w:r w:rsidR="00F67EBC" w:rsidRPr="00EB6609">
              <w:rPr>
                <w:sz w:val="20"/>
                <w:szCs w:val="20"/>
              </w:rPr>
              <w:t>Slides can be mix-match to fulfill your pedagogic needs</w:t>
            </w:r>
            <w:r w:rsidRPr="00EB6609">
              <w:rPr>
                <w:sz w:val="20"/>
                <w:szCs w:val="20"/>
              </w:rPr>
              <w:t>)</w:t>
            </w:r>
          </w:p>
          <w:p w14:paraId="1EA123EB" w14:textId="77777777" w:rsidR="003632C7" w:rsidRPr="003632C7" w:rsidRDefault="003632C7" w:rsidP="003632C7">
            <w:pPr>
              <w:pStyle w:val="ListParagraph"/>
              <w:ind w:left="162"/>
              <w:rPr>
                <w:sz w:val="20"/>
                <w:szCs w:val="20"/>
                <w:lang w:eastAsia="en-US"/>
              </w:rPr>
            </w:pPr>
          </w:p>
          <w:p w14:paraId="5212C54F" w14:textId="26EBC0CB" w:rsidR="00F67EBC" w:rsidRDefault="00F67EBC">
            <w:pPr>
              <w:pStyle w:val="ListParagraph"/>
              <w:numPr>
                <w:ilvl w:val="0"/>
                <w:numId w:val="12"/>
              </w:numPr>
              <w:ind w:left="162" w:hanging="162"/>
            </w:pPr>
            <w:r>
              <w:t xml:space="preserve">Lecture: </w:t>
            </w:r>
            <w:hyperlink r:id="rId37" w:history="1">
              <w:r w:rsidRPr="007F0675">
                <w:rPr>
                  <w:rStyle w:val="Hyperlink"/>
                  <w:rFonts w:eastAsiaTheme="majorEastAsia"/>
                </w:rPr>
                <w:t xml:space="preserve">Annotation of </w:t>
              </w:r>
              <w:r w:rsidRPr="007F0675">
                <w:rPr>
                  <w:rStyle w:val="Hyperlink"/>
                  <w:rFonts w:eastAsiaTheme="majorEastAsia"/>
                  <w:i/>
                  <w:iCs/>
                </w:rPr>
                <w:t>Drosophila</w:t>
              </w:r>
            </w:hyperlink>
          </w:p>
          <w:p w14:paraId="3D4FFE18" w14:textId="77777777" w:rsidR="003632C7" w:rsidRDefault="003632C7" w:rsidP="003632C7">
            <w:pPr>
              <w:pStyle w:val="ListParagraph"/>
              <w:ind w:left="162"/>
            </w:pPr>
          </w:p>
          <w:p w14:paraId="352843C9" w14:textId="40D3AA19" w:rsidR="00F67EBC" w:rsidRDefault="00F67EBC">
            <w:pPr>
              <w:pStyle w:val="ListParagraph"/>
              <w:numPr>
                <w:ilvl w:val="0"/>
                <w:numId w:val="12"/>
              </w:numPr>
              <w:ind w:left="162" w:hanging="162"/>
            </w:pPr>
            <w:r>
              <w:t xml:space="preserve">Lecture: </w:t>
            </w:r>
            <w:hyperlink r:id="rId38" w:history="1">
              <w:r w:rsidRPr="007F0675">
                <w:rPr>
                  <w:rStyle w:val="Hyperlink"/>
                  <w:rFonts w:eastAsiaTheme="majorEastAsia"/>
                </w:rPr>
                <w:t xml:space="preserve">Annotation for </w:t>
              </w:r>
              <w:r w:rsidRPr="007F0675">
                <w:rPr>
                  <w:rStyle w:val="Hyperlink"/>
                  <w:rFonts w:eastAsiaTheme="majorEastAsia"/>
                  <w:i/>
                  <w:iCs/>
                </w:rPr>
                <w:t>D. virilis</w:t>
              </w:r>
            </w:hyperlink>
          </w:p>
          <w:p w14:paraId="4926470F" w14:textId="17859F1F" w:rsidR="00DA457B" w:rsidRDefault="00DA457B" w:rsidP="003632C7"/>
          <w:p w14:paraId="7C362B05" w14:textId="77777777" w:rsidR="006A4891" w:rsidRDefault="006A4891" w:rsidP="003632C7"/>
          <w:p w14:paraId="1756AEFE" w14:textId="451D58F3" w:rsidR="00F67EBC" w:rsidRDefault="00F67EBC" w:rsidP="003632C7">
            <w:pPr>
              <w:rPr>
                <w:b/>
                <w:bCs/>
              </w:rPr>
            </w:pPr>
            <w:r w:rsidRPr="003632C7">
              <w:rPr>
                <w:b/>
                <w:bCs/>
              </w:rPr>
              <w:t>Other Optional Materials</w:t>
            </w:r>
          </w:p>
          <w:p w14:paraId="11EA3F1E" w14:textId="77777777" w:rsidR="006A4891" w:rsidRPr="003632C7" w:rsidRDefault="006A4891" w:rsidP="003632C7">
            <w:pPr>
              <w:rPr>
                <w:b/>
                <w:bCs/>
                <w:lang w:eastAsia="en-US"/>
              </w:rPr>
            </w:pPr>
          </w:p>
          <w:p w14:paraId="53060380" w14:textId="77777777" w:rsidR="002E0A00" w:rsidRDefault="00F67EBC">
            <w:pPr>
              <w:pStyle w:val="ListParagraph"/>
              <w:numPr>
                <w:ilvl w:val="0"/>
                <w:numId w:val="12"/>
              </w:numPr>
              <w:ind w:left="162" w:hanging="162"/>
            </w:pPr>
            <w:r>
              <w:t xml:space="preserve">Resource: </w:t>
            </w:r>
            <w:hyperlink r:id="rId39" w:history="1">
              <w:r w:rsidRPr="007F0675">
                <w:rPr>
                  <w:rStyle w:val="Hyperlink"/>
                  <w:rFonts w:eastAsia="Sorts Mill Goudy"/>
                </w:rPr>
                <w:t>Annotation Instruction Sheet</w:t>
              </w:r>
            </w:hyperlink>
          </w:p>
          <w:p w14:paraId="738403DD" w14:textId="250885E9" w:rsidR="00F67EBC" w:rsidRPr="00DA457B" w:rsidRDefault="00F67EBC" w:rsidP="002E0A00">
            <w:pPr>
              <w:pStyle w:val="ListParagraph"/>
              <w:ind w:left="162"/>
            </w:pPr>
            <w:r w:rsidRPr="00DA457B">
              <w:rPr>
                <w:sz w:val="20"/>
                <w:szCs w:val="20"/>
              </w:rPr>
              <w:t xml:space="preserve">(A more in-depth description of the GEP approach; complements the “Annotation for </w:t>
            </w:r>
            <w:r w:rsidRPr="00DA457B">
              <w:rPr>
                <w:i/>
                <w:iCs/>
                <w:sz w:val="20"/>
                <w:szCs w:val="20"/>
              </w:rPr>
              <w:t>D. virilis</w:t>
            </w:r>
            <w:r w:rsidRPr="00DA457B">
              <w:rPr>
                <w:sz w:val="20"/>
                <w:szCs w:val="20"/>
              </w:rPr>
              <w:t>” PowerPoint.)</w:t>
            </w:r>
          </w:p>
          <w:p w14:paraId="591A3F67" w14:textId="77777777" w:rsidR="00DA457B" w:rsidRDefault="00DA457B" w:rsidP="00DA457B">
            <w:pPr>
              <w:pStyle w:val="ListParagraph"/>
              <w:ind w:left="162"/>
            </w:pPr>
          </w:p>
          <w:p w14:paraId="2A951AF7" w14:textId="5605448A" w:rsidR="00F67EBC" w:rsidRPr="00DA457B" w:rsidRDefault="00F67EBC">
            <w:pPr>
              <w:pStyle w:val="ListParagraph"/>
              <w:numPr>
                <w:ilvl w:val="0"/>
                <w:numId w:val="12"/>
              </w:numPr>
              <w:ind w:left="162" w:hanging="162"/>
            </w:pPr>
            <w:r>
              <w:t xml:space="preserve">Resource: </w:t>
            </w:r>
            <w:hyperlink r:id="rId40" w:history="1">
              <w:r w:rsidRPr="007F0675">
                <w:rPr>
                  <w:rStyle w:val="Hyperlink"/>
                  <w:rFonts w:eastAsia="Sorts Mill Goudy"/>
                </w:rPr>
                <w:t>Annotation Strategy Guide</w:t>
              </w:r>
            </w:hyperlink>
            <w:r w:rsidR="00DA457B">
              <w:t xml:space="preserve"> </w:t>
            </w:r>
            <w:r w:rsidRPr="00DA457B">
              <w:rPr>
                <w:sz w:val="20"/>
                <w:szCs w:val="20"/>
              </w:rPr>
              <w:t>(How GEP strategies can be applied to more challenging cases.)</w:t>
            </w:r>
          </w:p>
          <w:p w14:paraId="6E819CEC" w14:textId="77777777" w:rsidR="00DA457B" w:rsidRPr="00DA457B" w:rsidRDefault="00DA457B" w:rsidP="00DA457B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35383BF0" w14:textId="7D6DFAA6" w:rsidR="00F67EBC" w:rsidRPr="00DA457B" w:rsidRDefault="00F67EBC">
            <w:pPr>
              <w:pStyle w:val="ListParagraph"/>
              <w:numPr>
                <w:ilvl w:val="0"/>
                <w:numId w:val="12"/>
              </w:numPr>
              <w:ind w:left="162" w:hanging="162"/>
            </w:pPr>
            <w:r>
              <w:t xml:space="preserve">Exercise: </w:t>
            </w:r>
            <w:hyperlink r:id="rId41" w:history="1">
              <w:r w:rsidRPr="007F0675">
                <w:rPr>
                  <w:rStyle w:val="Hyperlink"/>
                  <w:rFonts w:eastAsia="Sorts Mill Goudy"/>
                </w:rPr>
                <w:t>Browser-based Annotation and RNA seq-data</w:t>
              </w:r>
            </w:hyperlink>
            <w:r>
              <w:t xml:space="preserve"> </w:t>
            </w:r>
            <w:r w:rsidRPr="00DA457B">
              <w:rPr>
                <w:sz w:val="20"/>
                <w:szCs w:val="20"/>
              </w:rPr>
              <w:t>(This exercise provides more practice on comparative annotation, using BLAST and RNA-Seq.)</w:t>
            </w:r>
          </w:p>
          <w:p w14:paraId="7F35A850" w14:textId="77777777" w:rsidR="00DA457B" w:rsidRDefault="00DA457B" w:rsidP="00DA457B">
            <w:pPr>
              <w:pStyle w:val="ListParagraph"/>
              <w:ind w:left="162"/>
            </w:pPr>
          </w:p>
          <w:p w14:paraId="7562B19E" w14:textId="77777777" w:rsidR="00DB5D1D" w:rsidRDefault="00F67EBC">
            <w:pPr>
              <w:pStyle w:val="ListParagraph"/>
              <w:numPr>
                <w:ilvl w:val="0"/>
                <w:numId w:val="12"/>
              </w:numPr>
              <w:ind w:left="162" w:hanging="162"/>
            </w:pPr>
            <w:r>
              <w:t xml:space="preserve">Resource: </w:t>
            </w:r>
            <w:hyperlink r:id="rId42" w:history="1">
              <w:r w:rsidRPr="007F0675">
                <w:rPr>
                  <w:rStyle w:val="Hyperlink"/>
                  <w:rFonts w:eastAsia="Sorts Mill Goudy"/>
                </w:rPr>
                <w:t>GEP Digital Laboratory Notebook</w:t>
              </w:r>
            </w:hyperlink>
          </w:p>
          <w:p w14:paraId="2FAE9CE7" w14:textId="62767490" w:rsidR="00B367A5" w:rsidRDefault="00F67EBC" w:rsidP="00DB5D1D">
            <w:pPr>
              <w:pStyle w:val="ListParagraph"/>
              <w:ind w:left="162"/>
            </w:pPr>
            <w:r w:rsidRPr="00DB5D1D">
              <w:rPr>
                <w:sz w:val="20"/>
                <w:szCs w:val="20"/>
              </w:rPr>
              <w:t>(One example of a digital notebook to guide students.)</w:t>
            </w:r>
          </w:p>
        </w:tc>
      </w:tr>
    </w:tbl>
    <w:p w14:paraId="5677063D" w14:textId="77777777" w:rsidR="007D335C" w:rsidRDefault="007D335C">
      <w:r>
        <w:br w:type="page"/>
      </w:r>
    </w:p>
    <w:tbl>
      <w:tblPr>
        <w:tblStyle w:val="TableGrid"/>
        <w:tblW w:w="0" w:type="auto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3145"/>
        <w:gridCol w:w="3510"/>
        <w:gridCol w:w="3415"/>
      </w:tblGrid>
      <w:tr w:rsidR="00F67EBC" w14:paraId="7976372B" w14:textId="77777777" w:rsidTr="00CB6DC4">
        <w:tc>
          <w:tcPr>
            <w:tcW w:w="3145" w:type="dxa"/>
          </w:tcPr>
          <w:p w14:paraId="009E5142" w14:textId="58E14DEB" w:rsidR="00F67EBC" w:rsidRPr="0086094A" w:rsidRDefault="00F67EBC" w:rsidP="00F67EBC">
            <w:pPr>
              <w:rPr>
                <w:b/>
                <w:bCs/>
              </w:rPr>
            </w:pPr>
            <w:r w:rsidRPr="0086094A">
              <w:rPr>
                <w:b/>
                <w:bCs/>
              </w:rPr>
              <w:lastRenderedPageBreak/>
              <w:t>5. Annotating the Transcription Start Sites (TSS) (Optional)​</w:t>
            </w:r>
          </w:p>
          <w:p w14:paraId="0B544367" w14:textId="77777777" w:rsidR="0086094A" w:rsidRDefault="0086094A" w:rsidP="00F67EBC">
            <w:pPr>
              <w:rPr>
                <w:lang w:eastAsia="en-US"/>
              </w:rPr>
            </w:pPr>
          </w:p>
          <w:p w14:paraId="549FF05F" w14:textId="77777777" w:rsidR="00F67EBC" w:rsidRPr="0086094A" w:rsidRDefault="00F67EBC" w:rsidP="00F67EBC">
            <w:pPr>
              <w:rPr>
                <w:sz w:val="20"/>
                <w:szCs w:val="20"/>
              </w:rPr>
            </w:pPr>
            <w:r w:rsidRPr="0086094A">
              <w:rPr>
                <w:sz w:val="20"/>
                <w:szCs w:val="20"/>
              </w:rPr>
              <w:t xml:space="preserve">Introduces concepts of promoter architecture and the experimental techniques for characterizing promoters (e.g., CAGE and RAMPAGE; RNA-Seq; </w:t>
            </w:r>
            <w:proofErr w:type="spellStart"/>
            <w:r w:rsidRPr="0086094A">
              <w:rPr>
                <w:sz w:val="20"/>
                <w:szCs w:val="20"/>
              </w:rPr>
              <w:t>ChIP</w:t>
            </w:r>
            <w:proofErr w:type="spellEnd"/>
            <w:r w:rsidRPr="0086094A">
              <w:rPr>
                <w:sz w:val="20"/>
                <w:szCs w:val="20"/>
              </w:rPr>
              <w:t xml:space="preserve">-Seq data for RNA Polymerase II and transcription factors; DNase I Hypersensitive Sites in chromatin; 9-state chromatin models based on histone modifications). </w:t>
            </w:r>
          </w:p>
          <w:p w14:paraId="4F69A8ED" w14:textId="77777777" w:rsidR="00F67EBC" w:rsidRDefault="00F67EBC" w:rsidP="00F67EBC"/>
        </w:tc>
        <w:tc>
          <w:tcPr>
            <w:tcW w:w="3510" w:type="dxa"/>
          </w:tcPr>
          <w:p w14:paraId="4C9AB7C9" w14:textId="30630EF2" w:rsidR="00F67EBC" w:rsidRDefault="00F67EBC" w:rsidP="00F67EBC">
            <w:r w:rsidRPr="00A11D5E">
              <w:rPr>
                <w:b/>
                <w:bCs/>
              </w:rPr>
              <w:t xml:space="preserve">Note: </w:t>
            </w:r>
            <w:r>
              <w:t xml:space="preserve">We now have RAMPAGE data for the four species used here. The draft TSS annotation protocols and curriculum materials which use the new RAMPAGE data are available on </w:t>
            </w:r>
            <w:hyperlink r:id="rId43" w:history="1">
              <w:r>
                <w:rPr>
                  <w:rStyle w:val="Hyperlink"/>
                  <w:rFonts w:eastAsiaTheme="majorEastAsia"/>
                </w:rPr>
                <w:t>Box</w:t>
              </w:r>
            </w:hyperlink>
            <w:r>
              <w:t>.</w:t>
            </w:r>
          </w:p>
          <w:p w14:paraId="63411DB9" w14:textId="77777777" w:rsidR="00A72309" w:rsidRDefault="00A72309" w:rsidP="00F67EBC">
            <w:pPr>
              <w:rPr>
                <w:lang w:eastAsia="en-US"/>
              </w:rPr>
            </w:pPr>
          </w:p>
          <w:p w14:paraId="668967A5" w14:textId="77777777" w:rsidR="00F67EBC" w:rsidRPr="00A72309" w:rsidRDefault="00F67EBC" w:rsidP="00F67EBC">
            <w:pPr>
              <w:rPr>
                <w:b/>
                <w:bCs/>
              </w:rPr>
            </w:pPr>
            <w:r w:rsidRPr="00A72309">
              <w:rPr>
                <w:b/>
                <w:bCs/>
              </w:rPr>
              <w:t>Posted Materials:</w:t>
            </w:r>
          </w:p>
          <w:p w14:paraId="405A1CAD" w14:textId="541E2ACE" w:rsidR="00F67EBC" w:rsidRDefault="00F67EBC" w:rsidP="00F67EBC">
            <w:r>
              <w:t xml:space="preserve">Lecture: </w:t>
            </w:r>
            <w:hyperlink r:id="rId44" w:history="1">
              <w:r>
                <w:rPr>
                  <w:rStyle w:val="Hyperlink"/>
                  <w:rFonts w:eastAsiaTheme="majorEastAsia"/>
                </w:rPr>
                <w:t xml:space="preserve">Searching for Transcription Start Sites in </w:t>
              </w:r>
              <w:r>
                <w:rPr>
                  <w:rStyle w:val="Hyperlink"/>
                  <w:rFonts w:eastAsiaTheme="majorEastAsia"/>
                  <w:i/>
                  <w:iCs/>
                </w:rPr>
                <w:t>Drosophila</w:t>
              </w:r>
            </w:hyperlink>
          </w:p>
          <w:p w14:paraId="245D108E" w14:textId="77777777" w:rsidR="00A72309" w:rsidRDefault="00A72309" w:rsidP="00F67EBC"/>
          <w:p w14:paraId="5C0AFCBA" w14:textId="2150EAC2" w:rsidR="00F67EBC" w:rsidRDefault="00F67EBC" w:rsidP="00F67EBC">
            <w:r>
              <w:t xml:space="preserve">Walkthrough: </w:t>
            </w:r>
            <w:hyperlink r:id="rId45" w:history="1">
              <w:r>
                <w:rPr>
                  <w:rStyle w:val="Hyperlink"/>
                  <w:rFonts w:eastAsiaTheme="majorEastAsia"/>
                </w:rPr>
                <w:t xml:space="preserve">Annotation of Transcription Start Sites in </w:t>
              </w:r>
              <w:r>
                <w:rPr>
                  <w:rStyle w:val="Hyperlink"/>
                  <w:rFonts w:eastAsiaTheme="majorEastAsia"/>
                  <w:i/>
                  <w:iCs/>
                </w:rPr>
                <w:t>Drosophila</w:t>
              </w:r>
            </w:hyperlink>
          </w:p>
          <w:p w14:paraId="384ADFC8" w14:textId="77777777" w:rsidR="00A72309" w:rsidRDefault="00A72309" w:rsidP="00F67EBC"/>
          <w:p w14:paraId="23826976" w14:textId="2BEEE412" w:rsidR="00F67EBC" w:rsidRDefault="00F67EBC" w:rsidP="00F67EBC">
            <w:r>
              <w:t xml:space="preserve">Resource: </w:t>
            </w:r>
            <w:hyperlink r:id="rId46" w:history="1">
              <w:r>
                <w:rPr>
                  <w:rStyle w:val="Hyperlink"/>
                  <w:rFonts w:eastAsiaTheme="majorEastAsia"/>
                </w:rPr>
                <w:t>TSS Annotation Workflow</w:t>
              </w:r>
            </w:hyperlink>
          </w:p>
        </w:tc>
        <w:tc>
          <w:tcPr>
            <w:tcW w:w="3415" w:type="dxa"/>
          </w:tcPr>
          <w:p w14:paraId="72FA87D5" w14:textId="77777777" w:rsidR="00AC50C9" w:rsidRDefault="00F67EBC" w:rsidP="00F67EBC">
            <w:r>
              <w:t xml:space="preserve">Exercise: </w:t>
            </w:r>
            <w:hyperlink r:id="rId47" w:history="1">
              <w:r>
                <w:rPr>
                  <w:rStyle w:val="Hyperlink"/>
                  <w:rFonts w:eastAsiaTheme="majorEastAsia"/>
                </w:rPr>
                <w:t>TSS Module Primer: Review of Transcription, Promoter Structure, and Chromatin Packaging</w:t>
              </w:r>
            </w:hyperlink>
          </w:p>
          <w:p w14:paraId="561EE3C7" w14:textId="603F2EFD" w:rsidR="00F67EBC" w:rsidRDefault="00F67EBC" w:rsidP="00F67EBC">
            <w:pPr>
              <w:rPr>
                <w:sz w:val="20"/>
                <w:szCs w:val="20"/>
              </w:rPr>
            </w:pPr>
            <w:r w:rsidRPr="00E40DD2">
              <w:rPr>
                <w:sz w:val="20"/>
                <w:szCs w:val="20"/>
              </w:rPr>
              <w:t>(This exercise provides an overview of promoter structure in eukaryotic genomes that might be helpful to students before they work on the TSS Modules.</w:t>
            </w:r>
            <w:r w:rsidR="00E40DD2" w:rsidRPr="00E40DD2">
              <w:rPr>
                <w:sz w:val="20"/>
                <w:szCs w:val="20"/>
              </w:rPr>
              <w:t>)</w:t>
            </w:r>
          </w:p>
          <w:p w14:paraId="485F4E47" w14:textId="77777777" w:rsidR="00E40DD2" w:rsidRDefault="00E40DD2" w:rsidP="00F67EBC">
            <w:pPr>
              <w:rPr>
                <w:lang w:eastAsia="en-US"/>
              </w:rPr>
            </w:pPr>
          </w:p>
          <w:p w14:paraId="7A15339D" w14:textId="77777777" w:rsidR="00F67EBC" w:rsidRDefault="00F67EBC" w:rsidP="00F67EBC">
            <w:r>
              <w:t xml:space="preserve">Exercise: </w:t>
            </w:r>
            <w:hyperlink r:id="rId48" w:history="1">
              <w:r>
                <w:rPr>
                  <w:rStyle w:val="Hyperlink"/>
                  <w:rFonts w:eastAsiaTheme="majorEastAsia"/>
                </w:rPr>
                <w:t>TSS Modules (1-4)</w:t>
              </w:r>
            </w:hyperlink>
          </w:p>
          <w:p w14:paraId="5D1493C8" w14:textId="77777777" w:rsidR="00F67EBC" w:rsidRDefault="00F67EBC" w:rsidP="00F67EBC"/>
        </w:tc>
      </w:tr>
    </w:tbl>
    <w:p w14:paraId="0158FF14" w14:textId="77777777" w:rsidR="0075287B" w:rsidRPr="00D46EF7" w:rsidRDefault="0075287B" w:rsidP="0075287B">
      <w:pPr>
        <w:rPr>
          <w:rFonts w:eastAsia="Calibri"/>
        </w:rPr>
      </w:pPr>
    </w:p>
    <w:p w14:paraId="18656F43" w14:textId="77777777" w:rsidR="00D9146B" w:rsidRDefault="00D9146B">
      <w:pPr>
        <w:rPr>
          <w:rFonts w:eastAsia="Calibri" w:cstheme="minorHAnsi"/>
          <w:b/>
          <w:bCs/>
          <w:color w:val="990000"/>
          <w:sz w:val="32"/>
          <w:szCs w:val="32"/>
        </w:rPr>
      </w:pPr>
      <w:r>
        <w:br w:type="page"/>
      </w:r>
    </w:p>
    <w:p w14:paraId="388D866F" w14:textId="73E44CDB" w:rsidR="00F67EBC" w:rsidRDefault="00F67EBC" w:rsidP="00F67EBC">
      <w:pPr>
        <w:pStyle w:val="Heading1"/>
      </w:pPr>
      <w:r>
        <w:lastRenderedPageBreak/>
        <w:t>Notes</w:t>
      </w:r>
    </w:p>
    <w:p w14:paraId="6C78EF75" w14:textId="77777777" w:rsidR="00C217F3" w:rsidRDefault="00C217F3" w:rsidP="006C15D4">
      <w:pPr>
        <w:pStyle w:val="Heading2"/>
        <w:rPr>
          <w:lang w:eastAsia="en-US"/>
        </w:rPr>
      </w:pPr>
      <w:r>
        <w:t>Concept/Tools 1:</w:t>
      </w:r>
    </w:p>
    <w:p w14:paraId="5438B968" w14:textId="2CB32947" w:rsidR="00C217F3" w:rsidRDefault="00C217F3" w:rsidP="006C15D4">
      <w:r>
        <w:rPr>
          <w:b/>
          <w:bCs/>
        </w:rPr>
        <w:t>Starting Points</w:t>
      </w:r>
      <w:r>
        <w:t>. Freshmen/sophomores just learning about eukaryotic gene structure (exons/introns, etc.) may be best served by taking the time to walk through all six modules of “Understanding Eukaryotic Genes” (UEG). Upper level students with a good grounding in molecular genetics need only review this material, which also introduces the nomenclature and tools of a genome browser (UCSC Genome Browser Mirror). UEG is highly scripted, and can be given as an “at home” assignment before the start of the semester.</w:t>
      </w:r>
    </w:p>
    <w:p w14:paraId="704351FF" w14:textId="77777777" w:rsidR="00CE12AA" w:rsidRDefault="00CE12AA" w:rsidP="006C15D4"/>
    <w:p w14:paraId="4A08507B" w14:textId="77777777" w:rsidR="00C217F3" w:rsidRDefault="00C217F3" w:rsidP="006C15D4">
      <w:pPr>
        <w:pStyle w:val="Heading2"/>
        <w:rPr>
          <w:lang w:eastAsia="en-US"/>
        </w:rPr>
      </w:pPr>
      <w:r>
        <w:t>Concept/Tools 4:</w:t>
      </w:r>
    </w:p>
    <w:p w14:paraId="3C046171" w14:textId="6A084AE7" w:rsidR="00C217F3" w:rsidRDefault="00C217F3" w:rsidP="00C217F3">
      <w:r>
        <w:t>The three lectures are being used in different settings to launch students on the structural annotations of the F Element:</w:t>
      </w:r>
    </w:p>
    <w:p w14:paraId="4C02C7AC" w14:textId="45596F07" w:rsidR="004B158D" w:rsidRDefault="00C217F3">
      <w:pPr>
        <w:numPr>
          <w:ilvl w:val="0"/>
          <w:numId w:val="6"/>
        </w:numPr>
        <w:spacing w:after="240"/>
      </w:pPr>
      <w:r>
        <w:t>The “</w:t>
      </w:r>
      <w:hyperlink r:id="rId49" w:history="1">
        <w:r>
          <w:rPr>
            <w:rStyle w:val="Hyperlink"/>
            <w:rFonts w:eastAsia="Sorts Mill Goudy"/>
          </w:rPr>
          <w:t xml:space="preserve">Annotation for </w:t>
        </w:r>
        <w:r>
          <w:rPr>
            <w:rStyle w:val="Hyperlink"/>
            <w:rFonts w:eastAsia="Sorts Mill Goudy"/>
            <w:i/>
            <w:iCs/>
          </w:rPr>
          <w:t>D. virilis</w:t>
        </w:r>
      </w:hyperlink>
      <w:r>
        <w:t xml:space="preserve">” uses the </w:t>
      </w:r>
      <w:proofErr w:type="spellStart"/>
      <w:r>
        <w:rPr>
          <w:i/>
          <w:iCs/>
        </w:rPr>
        <w:t>mav</w:t>
      </w:r>
      <w:proofErr w:type="spellEnd"/>
      <w:r>
        <w:t xml:space="preserve"> gene to illustrate the annotation protocol. The </w:t>
      </w:r>
      <w:proofErr w:type="spellStart"/>
      <w:r>
        <w:rPr>
          <w:i/>
          <w:iCs/>
        </w:rPr>
        <w:t>mav</w:t>
      </w:r>
      <w:proofErr w:type="spellEnd"/>
      <w:r>
        <w:t xml:space="preserve"> gene only has two coding exons, so it provides the quickest way to provide an overview of the annotation process.</w:t>
      </w:r>
    </w:p>
    <w:p w14:paraId="174E3514" w14:textId="77777777" w:rsidR="00C217F3" w:rsidRDefault="00C217F3">
      <w:pPr>
        <w:numPr>
          <w:ilvl w:val="0"/>
          <w:numId w:val="6"/>
        </w:numPr>
        <w:spacing w:after="240"/>
      </w:pPr>
      <w:r>
        <w:t>The “</w:t>
      </w:r>
      <w:hyperlink r:id="rId50" w:history="1">
        <w:r>
          <w:rPr>
            <w:rStyle w:val="Hyperlink"/>
            <w:rFonts w:eastAsia="Sorts Mill Goudy"/>
          </w:rPr>
          <w:t xml:space="preserve">Annotation of </w:t>
        </w:r>
        <w:r>
          <w:rPr>
            <w:rStyle w:val="Hyperlink"/>
            <w:rFonts w:eastAsia="Sorts Mill Goudy"/>
            <w:i/>
            <w:iCs/>
          </w:rPr>
          <w:t>Drosophila</w:t>
        </w:r>
      </w:hyperlink>
      <w:r>
        <w:t xml:space="preserve">” presentation is a more detailed version of the “Annotation for </w:t>
      </w:r>
      <w:r>
        <w:rPr>
          <w:i/>
          <w:iCs/>
        </w:rPr>
        <w:t>D. virilis</w:t>
      </w:r>
      <w:r>
        <w:t xml:space="preserve">” presentation. It provides additional information regarding the RNA-Seq data, interpretation of the BLAST search results, and phases of splice donor and splice acceptor sites. Some faculty adapt the curriculum by combining a subset of slides from the “Annotation of </w:t>
      </w:r>
      <w:r>
        <w:rPr>
          <w:i/>
          <w:iCs/>
        </w:rPr>
        <w:t>Drosophila</w:t>
      </w:r>
      <w:r>
        <w:t xml:space="preserve">” presentation with the “Annotation for </w:t>
      </w:r>
      <w:r>
        <w:rPr>
          <w:i/>
          <w:iCs/>
        </w:rPr>
        <w:t>D. virilis</w:t>
      </w:r>
      <w:r>
        <w:t>” presentation.</w:t>
      </w:r>
    </w:p>
    <w:p w14:paraId="0DAF1F15" w14:textId="16A4A555" w:rsidR="004B1566" w:rsidRPr="00E87B8B" w:rsidRDefault="00C217F3">
      <w:pPr>
        <w:numPr>
          <w:ilvl w:val="0"/>
          <w:numId w:val="6"/>
        </w:numPr>
        <w:spacing w:after="240"/>
      </w:pPr>
      <w:r>
        <w:t>The “</w:t>
      </w:r>
      <w:hyperlink r:id="rId51" w:history="1">
        <w:r>
          <w:rPr>
            <w:rStyle w:val="Hyperlink"/>
            <w:rFonts w:eastAsia="Sorts Mill Goudy"/>
          </w:rPr>
          <w:t xml:space="preserve">Annotation of </w:t>
        </w:r>
        <w:r>
          <w:rPr>
            <w:rStyle w:val="Hyperlink"/>
            <w:rFonts w:eastAsia="Sorts Mill Goudy"/>
            <w:i/>
            <w:iCs/>
          </w:rPr>
          <w:t>Drosophila</w:t>
        </w:r>
        <w:r>
          <w:rPr>
            <w:rStyle w:val="Hyperlink"/>
            <w:rFonts w:eastAsia="Sorts Mill Goudy"/>
          </w:rPr>
          <w:t xml:space="preserve"> Primer</w:t>
        </w:r>
      </w:hyperlink>
      <w:r>
        <w:t xml:space="preserve">” presentation is typically used in workshops where the participants work on the “Annotation of a </w:t>
      </w:r>
      <w:r>
        <w:rPr>
          <w:i/>
          <w:iCs/>
        </w:rPr>
        <w:t>Drosophila</w:t>
      </w:r>
      <w:r>
        <w:t xml:space="preserve"> Gene” walkthrough during the same training session. The presentation uses the same gene as the walkthrough (i.e. </w:t>
      </w:r>
      <w:r>
        <w:rPr>
          <w:i/>
          <w:iCs/>
        </w:rPr>
        <w:t>CG31997</w:t>
      </w:r>
      <w:r>
        <w:t xml:space="preserve">) to illustrate the key steps of the annotation protocol. For example, the group attending the Summer 2022 ABLE meeting used a modified version of the “Annotation of </w:t>
      </w:r>
      <w:r>
        <w:rPr>
          <w:i/>
          <w:iCs/>
        </w:rPr>
        <w:t>Drosophila</w:t>
      </w:r>
      <w:r>
        <w:t xml:space="preserve"> Primer” and the walkthrough in their presentation.</w:t>
      </w:r>
    </w:p>
    <w:sectPr w:rsidR="004B1566" w:rsidRPr="00E87B8B" w:rsidSect="003412C9">
      <w:headerReference w:type="default" r:id="rId52"/>
      <w:footerReference w:type="even" r:id="rId53"/>
      <w:footerReference w:type="default" r:id="rId54"/>
      <w:pgSz w:w="12240" w:h="15840"/>
      <w:pgMar w:top="1008" w:right="1080" w:bottom="1008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70A3" w14:textId="77777777" w:rsidR="00713397" w:rsidRDefault="00713397" w:rsidP="00BC2239">
      <w:r>
        <w:separator/>
      </w:r>
    </w:p>
    <w:p w14:paraId="2299CFF2" w14:textId="77777777" w:rsidR="00713397" w:rsidRDefault="00713397"/>
    <w:p w14:paraId="01CB37A3" w14:textId="77777777" w:rsidR="00713397" w:rsidRDefault="00713397" w:rsidP="00C16F88"/>
  </w:endnote>
  <w:endnote w:type="continuationSeparator" w:id="0">
    <w:p w14:paraId="745EFD88" w14:textId="77777777" w:rsidR="00713397" w:rsidRDefault="00713397" w:rsidP="00BC2239">
      <w:r>
        <w:continuationSeparator/>
      </w:r>
    </w:p>
    <w:p w14:paraId="7B3140DD" w14:textId="77777777" w:rsidR="00713397" w:rsidRDefault="00713397"/>
    <w:p w14:paraId="2B92653C" w14:textId="77777777" w:rsidR="00713397" w:rsidRDefault="00713397" w:rsidP="00C16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rts Mill Goudy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0864619"/>
      <w:docPartObj>
        <w:docPartGallery w:val="Page Numbers (Bottom of Page)"/>
        <w:docPartUnique/>
      </w:docPartObj>
    </w:sdtPr>
    <w:sdtContent>
      <w:p w14:paraId="3451B78A" w14:textId="60520BC7" w:rsidR="001F1315" w:rsidRDefault="001F1315" w:rsidP="00F466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C7F09B" w14:textId="5FA7681B" w:rsidR="0098123B" w:rsidRDefault="0098123B" w:rsidP="001F13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  <w:p w14:paraId="00664859" w14:textId="77777777" w:rsidR="0098123B" w:rsidRDefault="009812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26CE3A14" w14:textId="77777777" w:rsidR="002B58AD" w:rsidRDefault="002B58AD"/>
  <w:p w14:paraId="7974F30D" w14:textId="77777777" w:rsidR="002B58AD" w:rsidRDefault="002B58AD" w:rsidP="00C16F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7216854"/>
      <w:docPartObj>
        <w:docPartGallery w:val="Page Numbers (Bottom of Page)"/>
        <w:docPartUnique/>
      </w:docPartObj>
    </w:sdtPr>
    <w:sdtContent>
      <w:p w14:paraId="36BAF348" w14:textId="7B79F683" w:rsidR="001F1315" w:rsidRDefault="001F1315" w:rsidP="00F466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C314696" w14:textId="497E22C6" w:rsidR="0098123B" w:rsidRPr="00AE744B" w:rsidRDefault="0098123B" w:rsidP="001F1315">
    <w:pPr>
      <w:pStyle w:val="Footer"/>
      <w:ind w:right="360"/>
    </w:pPr>
    <w:r>
      <w:rPr>
        <w:szCs w:val="16"/>
      </w:rPr>
      <w:tab/>
    </w:r>
  </w:p>
  <w:p w14:paraId="343392DD" w14:textId="77777777" w:rsidR="002B58AD" w:rsidRDefault="002B58AD"/>
  <w:p w14:paraId="1F6582C3" w14:textId="77777777" w:rsidR="002B58AD" w:rsidRDefault="002B58AD" w:rsidP="00C16F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27B0" w14:textId="77777777" w:rsidR="00713397" w:rsidRDefault="00713397" w:rsidP="00BC2239">
      <w:r>
        <w:separator/>
      </w:r>
    </w:p>
    <w:p w14:paraId="475D7A0E" w14:textId="77777777" w:rsidR="00713397" w:rsidRDefault="00713397"/>
    <w:p w14:paraId="6820533C" w14:textId="77777777" w:rsidR="00713397" w:rsidRDefault="00713397" w:rsidP="00C16F88"/>
  </w:footnote>
  <w:footnote w:type="continuationSeparator" w:id="0">
    <w:p w14:paraId="3E69A513" w14:textId="77777777" w:rsidR="00713397" w:rsidRDefault="00713397" w:rsidP="00BC2239">
      <w:r>
        <w:continuationSeparator/>
      </w:r>
    </w:p>
    <w:p w14:paraId="75EE92F4" w14:textId="77777777" w:rsidR="00713397" w:rsidRDefault="00713397"/>
    <w:p w14:paraId="5C889EAA" w14:textId="77777777" w:rsidR="00713397" w:rsidRDefault="00713397" w:rsidP="00C16F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5035"/>
      <w:gridCol w:w="5035"/>
    </w:tblGrid>
    <w:tr w:rsidR="00531CC1" w:rsidRPr="00531CC1" w14:paraId="52700272" w14:textId="77777777" w:rsidTr="00B4466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35" w:type="dxa"/>
        </w:tcPr>
        <w:p w14:paraId="1AE9266A" w14:textId="77777777" w:rsidR="00531CC1" w:rsidRPr="00531CC1" w:rsidRDefault="00531CC1" w:rsidP="00531CC1">
          <w:pPr>
            <w:rPr>
              <w:rFonts w:ascii="Arial" w:hAnsi="Arial" w:cs="Arial"/>
              <w:sz w:val="16"/>
              <w:szCs w:val="16"/>
            </w:rPr>
          </w:pPr>
          <w:r w:rsidRPr="00531CC1">
            <w:rPr>
              <w:rFonts w:ascii="Arial" w:hAnsi="Arial" w:cs="Arial"/>
              <w:sz w:val="16"/>
              <w:szCs w:val="16"/>
            </w:rPr>
            <w:t>Genomics Education Partnership</w:t>
          </w:r>
        </w:p>
      </w:tc>
      <w:tc>
        <w:tcPr>
          <w:tcW w:w="5035" w:type="dxa"/>
        </w:tcPr>
        <w:p w14:paraId="7D737C2F" w14:textId="77777777" w:rsidR="00531CC1" w:rsidRPr="00531CC1" w:rsidRDefault="00531CC1" w:rsidP="00531CC1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 w:rsidRPr="00531CC1">
            <w:rPr>
              <w:rFonts w:ascii="Arial" w:hAnsi="Arial" w:cs="Arial"/>
              <w:sz w:val="16"/>
              <w:szCs w:val="16"/>
            </w:rPr>
            <w:t>Last Update: 07/05/2022</w:t>
          </w:r>
        </w:p>
      </w:tc>
    </w:tr>
  </w:tbl>
  <w:p w14:paraId="752AEB9B" w14:textId="77777777" w:rsidR="002B58AD" w:rsidRDefault="002B58AD" w:rsidP="00C16F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6364"/>
    <w:multiLevelType w:val="hybridMultilevel"/>
    <w:tmpl w:val="1FFC4DA2"/>
    <w:lvl w:ilvl="0" w:tplc="B16C05A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918"/>
    <w:multiLevelType w:val="hybridMultilevel"/>
    <w:tmpl w:val="0B0C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163F"/>
    <w:multiLevelType w:val="multilevel"/>
    <w:tmpl w:val="6AF2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E3C59"/>
    <w:multiLevelType w:val="hybridMultilevel"/>
    <w:tmpl w:val="D1787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4912"/>
    <w:multiLevelType w:val="hybridMultilevel"/>
    <w:tmpl w:val="97AACA96"/>
    <w:lvl w:ilvl="0" w:tplc="6E3438D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02ED"/>
    <w:multiLevelType w:val="hybridMultilevel"/>
    <w:tmpl w:val="E742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0262C"/>
    <w:multiLevelType w:val="hybridMultilevel"/>
    <w:tmpl w:val="EAE4C9BA"/>
    <w:lvl w:ilvl="0" w:tplc="8D627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82757"/>
    <w:multiLevelType w:val="hybridMultilevel"/>
    <w:tmpl w:val="126C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915B1"/>
    <w:multiLevelType w:val="hybridMultilevel"/>
    <w:tmpl w:val="F4F6457E"/>
    <w:lvl w:ilvl="0" w:tplc="EF88B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25453"/>
    <w:multiLevelType w:val="hybridMultilevel"/>
    <w:tmpl w:val="CCD0E7FC"/>
    <w:lvl w:ilvl="0" w:tplc="6FDEF6D8">
      <w:start w:val="1"/>
      <w:numFmt w:val="bullet"/>
      <w:pStyle w:val="Sub-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D90BD3"/>
    <w:multiLevelType w:val="hybridMultilevel"/>
    <w:tmpl w:val="96AA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6836"/>
    <w:multiLevelType w:val="hybridMultilevel"/>
    <w:tmpl w:val="DF3C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694160">
    <w:abstractNumId w:val="9"/>
  </w:num>
  <w:num w:numId="2" w16cid:durableId="1807963614">
    <w:abstractNumId w:val="0"/>
  </w:num>
  <w:num w:numId="3" w16cid:durableId="1283725249">
    <w:abstractNumId w:val="4"/>
  </w:num>
  <w:num w:numId="4" w16cid:durableId="888760217">
    <w:abstractNumId w:val="5"/>
  </w:num>
  <w:num w:numId="5" w16cid:durableId="1959219085">
    <w:abstractNumId w:val="7"/>
  </w:num>
  <w:num w:numId="6" w16cid:durableId="30692860">
    <w:abstractNumId w:val="2"/>
  </w:num>
  <w:num w:numId="7" w16cid:durableId="549652689">
    <w:abstractNumId w:val="11"/>
  </w:num>
  <w:num w:numId="8" w16cid:durableId="1351562076">
    <w:abstractNumId w:val="1"/>
  </w:num>
  <w:num w:numId="9" w16cid:durableId="176887050">
    <w:abstractNumId w:val="10"/>
  </w:num>
  <w:num w:numId="10" w16cid:durableId="1757558876">
    <w:abstractNumId w:val="3"/>
  </w:num>
  <w:num w:numId="11" w16cid:durableId="2067097731">
    <w:abstractNumId w:val="6"/>
  </w:num>
  <w:num w:numId="12" w16cid:durableId="158846662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ctiveWritingStyle w:appName="MSWord" w:lang="en-US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A1"/>
    <w:rsid w:val="00001F15"/>
    <w:rsid w:val="00002ACA"/>
    <w:rsid w:val="00002B4B"/>
    <w:rsid w:val="00003DB5"/>
    <w:rsid w:val="000045DE"/>
    <w:rsid w:val="000047FB"/>
    <w:rsid w:val="00006E57"/>
    <w:rsid w:val="000104E5"/>
    <w:rsid w:val="000119A6"/>
    <w:rsid w:val="0001646C"/>
    <w:rsid w:val="00017008"/>
    <w:rsid w:val="00020BFD"/>
    <w:rsid w:val="000220E9"/>
    <w:rsid w:val="00024F72"/>
    <w:rsid w:val="00025841"/>
    <w:rsid w:val="00025FD3"/>
    <w:rsid w:val="000265A3"/>
    <w:rsid w:val="0002791D"/>
    <w:rsid w:val="000304DF"/>
    <w:rsid w:val="00031480"/>
    <w:rsid w:val="000316D2"/>
    <w:rsid w:val="00031DCA"/>
    <w:rsid w:val="00033375"/>
    <w:rsid w:val="000351C8"/>
    <w:rsid w:val="00035E07"/>
    <w:rsid w:val="000364E2"/>
    <w:rsid w:val="0004100A"/>
    <w:rsid w:val="0004193F"/>
    <w:rsid w:val="0004231A"/>
    <w:rsid w:val="000425E9"/>
    <w:rsid w:val="00042C84"/>
    <w:rsid w:val="0004352A"/>
    <w:rsid w:val="00050BA8"/>
    <w:rsid w:val="00050F4A"/>
    <w:rsid w:val="000520A6"/>
    <w:rsid w:val="0005459B"/>
    <w:rsid w:val="00055316"/>
    <w:rsid w:val="0005637E"/>
    <w:rsid w:val="000572DD"/>
    <w:rsid w:val="000578B8"/>
    <w:rsid w:val="0006108E"/>
    <w:rsid w:val="00061BDA"/>
    <w:rsid w:val="0006202A"/>
    <w:rsid w:val="000624A3"/>
    <w:rsid w:val="000643C6"/>
    <w:rsid w:val="00064FFA"/>
    <w:rsid w:val="000654AB"/>
    <w:rsid w:val="000665A2"/>
    <w:rsid w:val="00066E08"/>
    <w:rsid w:val="00066F7B"/>
    <w:rsid w:val="00071275"/>
    <w:rsid w:val="000715D2"/>
    <w:rsid w:val="0007229C"/>
    <w:rsid w:val="0007399E"/>
    <w:rsid w:val="00076BAE"/>
    <w:rsid w:val="000771C4"/>
    <w:rsid w:val="00077BBF"/>
    <w:rsid w:val="0008097F"/>
    <w:rsid w:val="00082936"/>
    <w:rsid w:val="00084CD3"/>
    <w:rsid w:val="0008567A"/>
    <w:rsid w:val="0008654A"/>
    <w:rsid w:val="0009226A"/>
    <w:rsid w:val="00093117"/>
    <w:rsid w:val="000A2030"/>
    <w:rsid w:val="000A26EB"/>
    <w:rsid w:val="000A285A"/>
    <w:rsid w:val="000A3044"/>
    <w:rsid w:val="000A3DBF"/>
    <w:rsid w:val="000A4911"/>
    <w:rsid w:val="000A4C66"/>
    <w:rsid w:val="000A5893"/>
    <w:rsid w:val="000A65A2"/>
    <w:rsid w:val="000A7C88"/>
    <w:rsid w:val="000B1BB8"/>
    <w:rsid w:val="000B40C7"/>
    <w:rsid w:val="000B43CD"/>
    <w:rsid w:val="000B4D3E"/>
    <w:rsid w:val="000B54F3"/>
    <w:rsid w:val="000B6166"/>
    <w:rsid w:val="000B7428"/>
    <w:rsid w:val="000C00EF"/>
    <w:rsid w:val="000C0418"/>
    <w:rsid w:val="000C155F"/>
    <w:rsid w:val="000C1B7B"/>
    <w:rsid w:val="000C2A8E"/>
    <w:rsid w:val="000C4C91"/>
    <w:rsid w:val="000C5DD6"/>
    <w:rsid w:val="000C735F"/>
    <w:rsid w:val="000C7C4A"/>
    <w:rsid w:val="000C7CA4"/>
    <w:rsid w:val="000D1827"/>
    <w:rsid w:val="000D189E"/>
    <w:rsid w:val="000D2B3D"/>
    <w:rsid w:val="000D382D"/>
    <w:rsid w:val="000D5762"/>
    <w:rsid w:val="000D7CCA"/>
    <w:rsid w:val="000D7FC2"/>
    <w:rsid w:val="000E169E"/>
    <w:rsid w:val="000E4434"/>
    <w:rsid w:val="000E63F9"/>
    <w:rsid w:val="000E71FF"/>
    <w:rsid w:val="000F12C2"/>
    <w:rsid w:val="000F1C97"/>
    <w:rsid w:val="000F247C"/>
    <w:rsid w:val="000F25F0"/>
    <w:rsid w:val="000F27CC"/>
    <w:rsid w:val="000F5490"/>
    <w:rsid w:val="000F59B6"/>
    <w:rsid w:val="000F620F"/>
    <w:rsid w:val="00100521"/>
    <w:rsid w:val="001006A4"/>
    <w:rsid w:val="00100789"/>
    <w:rsid w:val="00101495"/>
    <w:rsid w:val="001042FB"/>
    <w:rsid w:val="0010477F"/>
    <w:rsid w:val="00105095"/>
    <w:rsid w:val="00105BE9"/>
    <w:rsid w:val="00105C44"/>
    <w:rsid w:val="00110056"/>
    <w:rsid w:val="00114802"/>
    <w:rsid w:val="00115599"/>
    <w:rsid w:val="00116952"/>
    <w:rsid w:val="00116DEA"/>
    <w:rsid w:val="00117D00"/>
    <w:rsid w:val="001208C5"/>
    <w:rsid w:val="001210E3"/>
    <w:rsid w:val="001214AF"/>
    <w:rsid w:val="00121AA1"/>
    <w:rsid w:val="00121B8E"/>
    <w:rsid w:val="00121E24"/>
    <w:rsid w:val="00122EA3"/>
    <w:rsid w:val="0012416A"/>
    <w:rsid w:val="00124874"/>
    <w:rsid w:val="001258BB"/>
    <w:rsid w:val="001275E8"/>
    <w:rsid w:val="001315EB"/>
    <w:rsid w:val="0013255B"/>
    <w:rsid w:val="0013456C"/>
    <w:rsid w:val="00134B63"/>
    <w:rsid w:val="00137F7C"/>
    <w:rsid w:val="001416C8"/>
    <w:rsid w:val="001418EE"/>
    <w:rsid w:val="00141EF8"/>
    <w:rsid w:val="001420FD"/>
    <w:rsid w:val="00142E5C"/>
    <w:rsid w:val="0014412A"/>
    <w:rsid w:val="001454AC"/>
    <w:rsid w:val="00146353"/>
    <w:rsid w:val="00150EF8"/>
    <w:rsid w:val="00150F97"/>
    <w:rsid w:val="00151ABD"/>
    <w:rsid w:val="0015202A"/>
    <w:rsid w:val="00153E5B"/>
    <w:rsid w:val="0015407A"/>
    <w:rsid w:val="001540F4"/>
    <w:rsid w:val="0015656A"/>
    <w:rsid w:val="00160D89"/>
    <w:rsid w:val="00162966"/>
    <w:rsid w:val="00162ED8"/>
    <w:rsid w:val="00164498"/>
    <w:rsid w:val="00164967"/>
    <w:rsid w:val="0016531F"/>
    <w:rsid w:val="00165C55"/>
    <w:rsid w:val="00170006"/>
    <w:rsid w:val="0017062F"/>
    <w:rsid w:val="0017113E"/>
    <w:rsid w:val="00171AB2"/>
    <w:rsid w:val="00174B4F"/>
    <w:rsid w:val="0017502A"/>
    <w:rsid w:val="0017712A"/>
    <w:rsid w:val="001837CD"/>
    <w:rsid w:val="0018382B"/>
    <w:rsid w:val="0018508C"/>
    <w:rsid w:val="00187023"/>
    <w:rsid w:val="00187EB2"/>
    <w:rsid w:val="00190B0A"/>
    <w:rsid w:val="00191467"/>
    <w:rsid w:val="00193B5D"/>
    <w:rsid w:val="00193E9F"/>
    <w:rsid w:val="00194292"/>
    <w:rsid w:val="00195656"/>
    <w:rsid w:val="00195D62"/>
    <w:rsid w:val="0019675C"/>
    <w:rsid w:val="00197CAF"/>
    <w:rsid w:val="001A0953"/>
    <w:rsid w:val="001A111C"/>
    <w:rsid w:val="001A1AF2"/>
    <w:rsid w:val="001A3A89"/>
    <w:rsid w:val="001A3F00"/>
    <w:rsid w:val="001A406D"/>
    <w:rsid w:val="001A4239"/>
    <w:rsid w:val="001A46D2"/>
    <w:rsid w:val="001A4FBE"/>
    <w:rsid w:val="001A552E"/>
    <w:rsid w:val="001A5778"/>
    <w:rsid w:val="001A630C"/>
    <w:rsid w:val="001A6881"/>
    <w:rsid w:val="001A79A9"/>
    <w:rsid w:val="001B0C39"/>
    <w:rsid w:val="001B151A"/>
    <w:rsid w:val="001B26FE"/>
    <w:rsid w:val="001B3980"/>
    <w:rsid w:val="001B5774"/>
    <w:rsid w:val="001B58DA"/>
    <w:rsid w:val="001B7119"/>
    <w:rsid w:val="001B77EE"/>
    <w:rsid w:val="001B78F0"/>
    <w:rsid w:val="001B7F96"/>
    <w:rsid w:val="001C0194"/>
    <w:rsid w:val="001C0A29"/>
    <w:rsid w:val="001C2FA3"/>
    <w:rsid w:val="001C33CA"/>
    <w:rsid w:val="001C76A1"/>
    <w:rsid w:val="001C7EF4"/>
    <w:rsid w:val="001D12AD"/>
    <w:rsid w:val="001D12C9"/>
    <w:rsid w:val="001D1B39"/>
    <w:rsid w:val="001D2B32"/>
    <w:rsid w:val="001D2CCC"/>
    <w:rsid w:val="001D3393"/>
    <w:rsid w:val="001D40A9"/>
    <w:rsid w:val="001D45D8"/>
    <w:rsid w:val="001D6CF6"/>
    <w:rsid w:val="001D75D8"/>
    <w:rsid w:val="001D7A81"/>
    <w:rsid w:val="001D7E68"/>
    <w:rsid w:val="001E0DEA"/>
    <w:rsid w:val="001E2293"/>
    <w:rsid w:val="001E2AA1"/>
    <w:rsid w:val="001E56DE"/>
    <w:rsid w:val="001E638D"/>
    <w:rsid w:val="001F12F6"/>
    <w:rsid w:val="001F1307"/>
    <w:rsid w:val="001F1315"/>
    <w:rsid w:val="001F2C58"/>
    <w:rsid w:val="001F3B68"/>
    <w:rsid w:val="001F43AC"/>
    <w:rsid w:val="001F5ECB"/>
    <w:rsid w:val="001F6AF8"/>
    <w:rsid w:val="00200856"/>
    <w:rsid w:val="00200970"/>
    <w:rsid w:val="0020361C"/>
    <w:rsid w:val="00204BA8"/>
    <w:rsid w:val="00204C50"/>
    <w:rsid w:val="00204DA5"/>
    <w:rsid w:val="002050B6"/>
    <w:rsid w:val="00205DAA"/>
    <w:rsid w:val="00206BBA"/>
    <w:rsid w:val="00206D5B"/>
    <w:rsid w:val="00210025"/>
    <w:rsid w:val="002103EC"/>
    <w:rsid w:val="00210BEE"/>
    <w:rsid w:val="00210CC4"/>
    <w:rsid w:val="00212645"/>
    <w:rsid w:val="00213C46"/>
    <w:rsid w:val="00215811"/>
    <w:rsid w:val="00216D83"/>
    <w:rsid w:val="002176FD"/>
    <w:rsid w:val="00220781"/>
    <w:rsid w:val="002224C2"/>
    <w:rsid w:val="00222862"/>
    <w:rsid w:val="00223590"/>
    <w:rsid w:val="00223773"/>
    <w:rsid w:val="00224E4B"/>
    <w:rsid w:val="002250CD"/>
    <w:rsid w:val="0022747D"/>
    <w:rsid w:val="00230365"/>
    <w:rsid w:val="00230B41"/>
    <w:rsid w:val="00231925"/>
    <w:rsid w:val="00232666"/>
    <w:rsid w:val="002327D6"/>
    <w:rsid w:val="0023447E"/>
    <w:rsid w:val="00240E3B"/>
    <w:rsid w:val="00242D97"/>
    <w:rsid w:val="00243D6D"/>
    <w:rsid w:val="00244855"/>
    <w:rsid w:val="00250050"/>
    <w:rsid w:val="00250059"/>
    <w:rsid w:val="00250834"/>
    <w:rsid w:val="002513C7"/>
    <w:rsid w:val="002538F0"/>
    <w:rsid w:val="00256A4D"/>
    <w:rsid w:val="00257B3C"/>
    <w:rsid w:val="00262EE6"/>
    <w:rsid w:val="0026476A"/>
    <w:rsid w:val="0026633A"/>
    <w:rsid w:val="00267F3E"/>
    <w:rsid w:val="00272269"/>
    <w:rsid w:val="002733D2"/>
    <w:rsid w:val="002735F7"/>
    <w:rsid w:val="00274C40"/>
    <w:rsid w:val="002752EA"/>
    <w:rsid w:val="00275633"/>
    <w:rsid w:val="002767AD"/>
    <w:rsid w:val="002769F7"/>
    <w:rsid w:val="0027730D"/>
    <w:rsid w:val="002775D3"/>
    <w:rsid w:val="002808DF"/>
    <w:rsid w:val="00281BE4"/>
    <w:rsid w:val="0028467B"/>
    <w:rsid w:val="002848CB"/>
    <w:rsid w:val="0028542B"/>
    <w:rsid w:val="002906DC"/>
    <w:rsid w:val="002917B9"/>
    <w:rsid w:val="00291A2D"/>
    <w:rsid w:val="002935DA"/>
    <w:rsid w:val="0029383E"/>
    <w:rsid w:val="00293FAC"/>
    <w:rsid w:val="0029646F"/>
    <w:rsid w:val="002973F2"/>
    <w:rsid w:val="0029740C"/>
    <w:rsid w:val="002A15D1"/>
    <w:rsid w:val="002A1B4F"/>
    <w:rsid w:val="002A2073"/>
    <w:rsid w:val="002A3C0E"/>
    <w:rsid w:val="002A4B05"/>
    <w:rsid w:val="002A4CF3"/>
    <w:rsid w:val="002A6318"/>
    <w:rsid w:val="002A6D93"/>
    <w:rsid w:val="002A6E62"/>
    <w:rsid w:val="002A75C5"/>
    <w:rsid w:val="002A77D9"/>
    <w:rsid w:val="002B0097"/>
    <w:rsid w:val="002B02FD"/>
    <w:rsid w:val="002B0F20"/>
    <w:rsid w:val="002B1A25"/>
    <w:rsid w:val="002B1D8C"/>
    <w:rsid w:val="002B1DB5"/>
    <w:rsid w:val="002B1F3D"/>
    <w:rsid w:val="002B3875"/>
    <w:rsid w:val="002B49DA"/>
    <w:rsid w:val="002B4CF8"/>
    <w:rsid w:val="002B4FEF"/>
    <w:rsid w:val="002B58AD"/>
    <w:rsid w:val="002B7905"/>
    <w:rsid w:val="002C18DF"/>
    <w:rsid w:val="002C2504"/>
    <w:rsid w:val="002C581A"/>
    <w:rsid w:val="002C5E53"/>
    <w:rsid w:val="002D2A6B"/>
    <w:rsid w:val="002D4447"/>
    <w:rsid w:val="002D50D4"/>
    <w:rsid w:val="002D629B"/>
    <w:rsid w:val="002D701A"/>
    <w:rsid w:val="002D7919"/>
    <w:rsid w:val="002E089A"/>
    <w:rsid w:val="002E0A00"/>
    <w:rsid w:val="002E2A13"/>
    <w:rsid w:val="002E2E64"/>
    <w:rsid w:val="002E30CF"/>
    <w:rsid w:val="002E438D"/>
    <w:rsid w:val="002E44AD"/>
    <w:rsid w:val="002E544B"/>
    <w:rsid w:val="002E6329"/>
    <w:rsid w:val="002E64F1"/>
    <w:rsid w:val="002E6D5A"/>
    <w:rsid w:val="002F28B8"/>
    <w:rsid w:val="002F4321"/>
    <w:rsid w:val="002F43B9"/>
    <w:rsid w:val="002F47AB"/>
    <w:rsid w:val="002F5FA5"/>
    <w:rsid w:val="00301399"/>
    <w:rsid w:val="00302476"/>
    <w:rsid w:val="00303CFE"/>
    <w:rsid w:val="0030659F"/>
    <w:rsid w:val="00306BEE"/>
    <w:rsid w:val="003107D6"/>
    <w:rsid w:val="00312128"/>
    <w:rsid w:val="00312537"/>
    <w:rsid w:val="00314CF0"/>
    <w:rsid w:val="0031532E"/>
    <w:rsid w:val="00316547"/>
    <w:rsid w:val="00316988"/>
    <w:rsid w:val="00316EB5"/>
    <w:rsid w:val="00317476"/>
    <w:rsid w:val="003178B6"/>
    <w:rsid w:val="00320277"/>
    <w:rsid w:val="00321AF2"/>
    <w:rsid w:val="00322F11"/>
    <w:rsid w:val="00322F17"/>
    <w:rsid w:val="00323BDE"/>
    <w:rsid w:val="00323CDF"/>
    <w:rsid w:val="00326340"/>
    <w:rsid w:val="003326AB"/>
    <w:rsid w:val="003343BB"/>
    <w:rsid w:val="00335240"/>
    <w:rsid w:val="003352CD"/>
    <w:rsid w:val="00336660"/>
    <w:rsid w:val="0033776A"/>
    <w:rsid w:val="003412C9"/>
    <w:rsid w:val="00342A95"/>
    <w:rsid w:val="0034394D"/>
    <w:rsid w:val="0034449F"/>
    <w:rsid w:val="00344BC0"/>
    <w:rsid w:val="0034535A"/>
    <w:rsid w:val="00347593"/>
    <w:rsid w:val="00347D23"/>
    <w:rsid w:val="003517FF"/>
    <w:rsid w:val="00351903"/>
    <w:rsid w:val="00353ABC"/>
    <w:rsid w:val="00354477"/>
    <w:rsid w:val="003549BC"/>
    <w:rsid w:val="00355D73"/>
    <w:rsid w:val="00355F1A"/>
    <w:rsid w:val="003565B7"/>
    <w:rsid w:val="0035750D"/>
    <w:rsid w:val="00357A0C"/>
    <w:rsid w:val="00357E69"/>
    <w:rsid w:val="00361001"/>
    <w:rsid w:val="0036295D"/>
    <w:rsid w:val="00362D8C"/>
    <w:rsid w:val="003632C7"/>
    <w:rsid w:val="00365020"/>
    <w:rsid w:val="00367AAE"/>
    <w:rsid w:val="00371052"/>
    <w:rsid w:val="00374558"/>
    <w:rsid w:val="00375692"/>
    <w:rsid w:val="003761FC"/>
    <w:rsid w:val="00380082"/>
    <w:rsid w:val="00380A67"/>
    <w:rsid w:val="0039076D"/>
    <w:rsid w:val="003923A4"/>
    <w:rsid w:val="00394647"/>
    <w:rsid w:val="00394A8D"/>
    <w:rsid w:val="00394CD0"/>
    <w:rsid w:val="00395E27"/>
    <w:rsid w:val="003964CD"/>
    <w:rsid w:val="0039739F"/>
    <w:rsid w:val="00397A0F"/>
    <w:rsid w:val="00397CCC"/>
    <w:rsid w:val="003A025E"/>
    <w:rsid w:val="003A12F7"/>
    <w:rsid w:val="003A14EC"/>
    <w:rsid w:val="003A54D5"/>
    <w:rsid w:val="003A6C09"/>
    <w:rsid w:val="003A6CE6"/>
    <w:rsid w:val="003A6F21"/>
    <w:rsid w:val="003B04B6"/>
    <w:rsid w:val="003B0D22"/>
    <w:rsid w:val="003B0DD7"/>
    <w:rsid w:val="003B1359"/>
    <w:rsid w:val="003B36ED"/>
    <w:rsid w:val="003B3FFD"/>
    <w:rsid w:val="003B5335"/>
    <w:rsid w:val="003B55B7"/>
    <w:rsid w:val="003B7612"/>
    <w:rsid w:val="003B76C8"/>
    <w:rsid w:val="003C0BCC"/>
    <w:rsid w:val="003C11A0"/>
    <w:rsid w:val="003C3449"/>
    <w:rsid w:val="003C3837"/>
    <w:rsid w:val="003C426F"/>
    <w:rsid w:val="003C7D2A"/>
    <w:rsid w:val="003D05EA"/>
    <w:rsid w:val="003D0D13"/>
    <w:rsid w:val="003D1D30"/>
    <w:rsid w:val="003D23BF"/>
    <w:rsid w:val="003D313A"/>
    <w:rsid w:val="003D6DC7"/>
    <w:rsid w:val="003D7A8B"/>
    <w:rsid w:val="003E0E57"/>
    <w:rsid w:val="003E1278"/>
    <w:rsid w:val="003E3A30"/>
    <w:rsid w:val="003E4000"/>
    <w:rsid w:val="003E408F"/>
    <w:rsid w:val="003E554B"/>
    <w:rsid w:val="003E55F3"/>
    <w:rsid w:val="003E5A6A"/>
    <w:rsid w:val="003E7A19"/>
    <w:rsid w:val="003E7DE4"/>
    <w:rsid w:val="003F2BA1"/>
    <w:rsid w:val="003F2F17"/>
    <w:rsid w:val="003F4996"/>
    <w:rsid w:val="003F5494"/>
    <w:rsid w:val="003F5604"/>
    <w:rsid w:val="003F56F8"/>
    <w:rsid w:val="003F66EC"/>
    <w:rsid w:val="003F7A89"/>
    <w:rsid w:val="00401D31"/>
    <w:rsid w:val="00401F22"/>
    <w:rsid w:val="00405000"/>
    <w:rsid w:val="004064ED"/>
    <w:rsid w:val="00407191"/>
    <w:rsid w:val="00407F60"/>
    <w:rsid w:val="00410B15"/>
    <w:rsid w:val="004113E0"/>
    <w:rsid w:val="0041214E"/>
    <w:rsid w:val="00412F31"/>
    <w:rsid w:val="004134B7"/>
    <w:rsid w:val="00413524"/>
    <w:rsid w:val="00414679"/>
    <w:rsid w:val="0041481A"/>
    <w:rsid w:val="00416B99"/>
    <w:rsid w:val="0042441B"/>
    <w:rsid w:val="00424545"/>
    <w:rsid w:val="00425102"/>
    <w:rsid w:val="004252CD"/>
    <w:rsid w:val="004253FC"/>
    <w:rsid w:val="0042714C"/>
    <w:rsid w:val="0042799B"/>
    <w:rsid w:val="00430086"/>
    <w:rsid w:val="00431379"/>
    <w:rsid w:val="004324EA"/>
    <w:rsid w:val="00433E3E"/>
    <w:rsid w:val="004346F7"/>
    <w:rsid w:val="00435DD9"/>
    <w:rsid w:val="00436D2C"/>
    <w:rsid w:val="004370B7"/>
    <w:rsid w:val="004372B6"/>
    <w:rsid w:val="00437353"/>
    <w:rsid w:val="0043738A"/>
    <w:rsid w:val="004411FC"/>
    <w:rsid w:val="0044247B"/>
    <w:rsid w:val="004424A1"/>
    <w:rsid w:val="004435C2"/>
    <w:rsid w:val="004436D8"/>
    <w:rsid w:val="00443D3F"/>
    <w:rsid w:val="0044413D"/>
    <w:rsid w:val="0044572D"/>
    <w:rsid w:val="004458C2"/>
    <w:rsid w:val="00447B12"/>
    <w:rsid w:val="004505DF"/>
    <w:rsid w:val="00450631"/>
    <w:rsid w:val="00450983"/>
    <w:rsid w:val="00451139"/>
    <w:rsid w:val="00452A11"/>
    <w:rsid w:val="00453B53"/>
    <w:rsid w:val="00455656"/>
    <w:rsid w:val="0046126D"/>
    <w:rsid w:val="004625DD"/>
    <w:rsid w:val="00462840"/>
    <w:rsid w:val="00463080"/>
    <w:rsid w:val="00464778"/>
    <w:rsid w:val="00465BB0"/>
    <w:rsid w:val="00465D68"/>
    <w:rsid w:val="00467131"/>
    <w:rsid w:val="00470340"/>
    <w:rsid w:val="004703F3"/>
    <w:rsid w:val="00471FE4"/>
    <w:rsid w:val="004733EF"/>
    <w:rsid w:val="004735A1"/>
    <w:rsid w:val="00473D2A"/>
    <w:rsid w:val="004741F1"/>
    <w:rsid w:val="00474425"/>
    <w:rsid w:val="004756D5"/>
    <w:rsid w:val="00477F06"/>
    <w:rsid w:val="004806A0"/>
    <w:rsid w:val="004818D3"/>
    <w:rsid w:val="00481A26"/>
    <w:rsid w:val="00481CA1"/>
    <w:rsid w:val="00491789"/>
    <w:rsid w:val="00492124"/>
    <w:rsid w:val="004938FF"/>
    <w:rsid w:val="00494A17"/>
    <w:rsid w:val="004950AB"/>
    <w:rsid w:val="004A06A0"/>
    <w:rsid w:val="004A08CE"/>
    <w:rsid w:val="004A094C"/>
    <w:rsid w:val="004A2AF7"/>
    <w:rsid w:val="004A32BA"/>
    <w:rsid w:val="004A3B49"/>
    <w:rsid w:val="004A4CE8"/>
    <w:rsid w:val="004A694C"/>
    <w:rsid w:val="004A6E9D"/>
    <w:rsid w:val="004B0494"/>
    <w:rsid w:val="004B072F"/>
    <w:rsid w:val="004B1566"/>
    <w:rsid w:val="004B158D"/>
    <w:rsid w:val="004B19BC"/>
    <w:rsid w:val="004B1C41"/>
    <w:rsid w:val="004B2558"/>
    <w:rsid w:val="004B3E66"/>
    <w:rsid w:val="004B5D6D"/>
    <w:rsid w:val="004B5E0C"/>
    <w:rsid w:val="004B64B7"/>
    <w:rsid w:val="004B6605"/>
    <w:rsid w:val="004C0E4A"/>
    <w:rsid w:val="004C0EF1"/>
    <w:rsid w:val="004C14B4"/>
    <w:rsid w:val="004C17BE"/>
    <w:rsid w:val="004C1A3F"/>
    <w:rsid w:val="004C2265"/>
    <w:rsid w:val="004C2305"/>
    <w:rsid w:val="004C23AB"/>
    <w:rsid w:val="004C290B"/>
    <w:rsid w:val="004C4DD1"/>
    <w:rsid w:val="004D14EF"/>
    <w:rsid w:val="004D1C2E"/>
    <w:rsid w:val="004D2BC8"/>
    <w:rsid w:val="004D3103"/>
    <w:rsid w:val="004D3945"/>
    <w:rsid w:val="004D488E"/>
    <w:rsid w:val="004D4C76"/>
    <w:rsid w:val="004D5C1B"/>
    <w:rsid w:val="004E0EA8"/>
    <w:rsid w:val="004E1D8D"/>
    <w:rsid w:val="004E2726"/>
    <w:rsid w:val="004E676D"/>
    <w:rsid w:val="004E6FF8"/>
    <w:rsid w:val="004E72C8"/>
    <w:rsid w:val="004F1F89"/>
    <w:rsid w:val="004F29C3"/>
    <w:rsid w:val="004F2A66"/>
    <w:rsid w:val="004F323B"/>
    <w:rsid w:val="004F34F8"/>
    <w:rsid w:val="004F3DDF"/>
    <w:rsid w:val="004F3F08"/>
    <w:rsid w:val="004F487E"/>
    <w:rsid w:val="004F64BC"/>
    <w:rsid w:val="004F757E"/>
    <w:rsid w:val="005001BD"/>
    <w:rsid w:val="00500604"/>
    <w:rsid w:val="00500B68"/>
    <w:rsid w:val="0050216A"/>
    <w:rsid w:val="00502199"/>
    <w:rsid w:val="00502228"/>
    <w:rsid w:val="00505965"/>
    <w:rsid w:val="00505F4B"/>
    <w:rsid w:val="00506330"/>
    <w:rsid w:val="00506822"/>
    <w:rsid w:val="0050735F"/>
    <w:rsid w:val="00510D2C"/>
    <w:rsid w:val="0051166B"/>
    <w:rsid w:val="00513222"/>
    <w:rsid w:val="005142C0"/>
    <w:rsid w:val="00514883"/>
    <w:rsid w:val="00515DCC"/>
    <w:rsid w:val="00516500"/>
    <w:rsid w:val="00517072"/>
    <w:rsid w:val="005172DD"/>
    <w:rsid w:val="00517DAF"/>
    <w:rsid w:val="00520026"/>
    <w:rsid w:val="00520498"/>
    <w:rsid w:val="00522E3F"/>
    <w:rsid w:val="00525410"/>
    <w:rsid w:val="0052780B"/>
    <w:rsid w:val="0052787C"/>
    <w:rsid w:val="00530976"/>
    <w:rsid w:val="00530D54"/>
    <w:rsid w:val="00530DDF"/>
    <w:rsid w:val="00530E3D"/>
    <w:rsid w:val="005311D2"/>
    <w:rsid w:val="00531CC1"/>
    <w:rsid w:val="00532196"/>
    <w:rsid w:val="00533A11"/>
    <w:rsid w:val="0053630A"/>
    <w:rsid w:val="00536591"/>
    <w:rsid w:val="00537315"/>
    <w:rsid w:val="005401DE"/>
    <w:rsid w:val="00540987"/>
    <w:rsid w:val="00541372"/>
    <w:rsid w:val="00541C75"/>
    <w:rsid w:val="0054305A"/>
    <w:rsid w:val="0054352C"/>
    <w:rsid w:val="00543FFD"/>
    <w:rsid w:val="00545437"/>
    <w:rsid w:val="00545E0A"/>
    <w:rsid w:val="0054632E"/>
    <w:rsid w:val="00546495"/>
    <w:rsid w:val="00546A1D"/>
    <w:rsid w:val="00546B6A"/>
    <w:rsid w:val="00551132"/>
    <w:rsid w:val="00552496"/>
    <w:rsid w:val="00552F68"/>
    <w:rsid w:val="00554028"/>
    <w:rsid w:val="005542B2"/>
    <w:rsid w:val="00554A7F"/>
    <w:rsid w:val="00554AC9"/>
    <w:rsid w:val="005574CF"/>
    <w:rsid w:val="00562CD7"/>
    <w:rsid w:val="00562F50"/>
    <w:rsid w:val="00563F9D"/>
    <w:rsid w:val="00564590"/>
    <w:rsid w:val="00565824"/>
    <w:rsid w:val="00566620"/>
    <w:rsid w:val="00567723"/>
    <w:rsid w:val="00572E67"/>
    <w:rsid w:val="00573449"/>
    <w:rsid w:val="0057464D"/>
    <w:rsid w:val="005757EB"/>
    <w:rsid w:val="00576077"/>
    <w:rsid w:val="00576238"/>
    <w:rsid w:val="005770B0"/>
    <w:rsid w:val="00577F53"/>
    <w:rsid w:val="00580177"/>
    <w:rsid w:val="005808BE"/>
    <w:rsid w:val="00581921"/>
    <w:rsid w:val="00581D5B"/>
    <w:rsid w:val="0058291C"/>
    <w:rsid w:val="00583C6E"/>
    <w:rsid w:val="0058458F"/>
    <w:rsid w:val="00585130"/>
    <w:rsid w:val="00590858"/>
    <w:rsid w:val="00590D63"/>
    <w:rsid w:val="00591182"/>
    <w:rsid w:val="00593E83"/>
    <w:rsid w:val="00594168"/>
    <w:rsid w:val="00595DBA"/>
    <w:rsid w:val="00595F43"/>
    <w:rsid w:val="0059757E"/>
    <w:rsid w:val="005975A9"/>
    <w:rsid w:val="00597F1E"/>
    <w:rsid w:val="005A0E67"/>
    <w:rsid w:val="005A126E"/>
    <w:rsid w:val="005A14F3"/>
    <w:rsid w:val="005A33CA"/>
    <w:rsid w:val="005A3E7B"/>
    <w:rsid w:val="005A40A8"/>
    <w:rsid w:val="005A4193"/>
    <w:rsid w:val="005A4666"/>
    <w:rsid w:val="005A4F5A"/>
    <w:rsid w:val="005A68AC"/>
    <w:rsid w:val="005A71F3"/>
    <w:rsid w:val="005A7799"/>
    <w:rsid w:val="005B11B6"/>
    <w:rsid w:val="005B11F9"/>
    <w:rsid w:val="005B6354"/>
    <w:rsid w:val="005B72D2"/>
    <w:rsid w:val="005B754E"/>
    <w:rsid w:val="005B75D0"/>
    <w:rsid w:val="005B7724"/>
    <w:rsid w:val="005C02C1"/>
    <w:rsid w:val="005C294D"/>
    <w:rsid w:val="005C319E"/>
    <w:rsid w:val="005C648B"/>
    <w:rsid w:val="005C67AD"/>
    <w:rsid w:val="005C7E2C"/>
    <w:rsid w:val="005C7F7A"/>
    <w:rsid w:val="005D1C75"/>
    <w:rsid w:val="005D3167"/>
    <w:rsid w:val="005D3356"/>
    <w:rsid w:val="005D549E"/>
    <w:rsid w:val="005D596E"/>
    <w:rsid w:val="005D6322"/>
    <w:rsid w:val="005D78E6"/>
    <w:rsid w:val="005D7EE4"/>
    <w:rsid w:val="005E0152"/>
    <w:rsid w:val="005E0D1E"/>
    <w:rsid w:val="005E18E0"/>
    <w:rsid w:val="005E190C"/>
    <w:rsid w:val="005E24DF"/>
    <w:rsid w:val="005E2B2B"/>
    <w:rsid w:val="005E393F"/>
    <w:rsid w:val="005E3F4B"/>
    <w:rsid w:val="005E4084"/>
    <w:rsid w:val="005E4ED0"/>
    <w:rsid w:val="005E558C"/>
    <w:rsid w:val="005E6147"/>
    <w:rsid w:val="005E6217"/>
    <w:rsid w:val="005E6C53"/>
    <w:rsid w:val="005F0C1E"/>
    <w:rsid w:val="005F1F4A"/>
    <w:rsid w:val="005F342C"/>
    <w:rsid w:val="005F4330"/>
    <w:rsid w:val="005F5316"/>
    <w:rsid w:val="005F5C80"/>
    <w:rsid w:val="005F60E9"/>
    <w:rsid w:val="005F7041"/>
    <w:rsid w:val="005F78C4"/>
    <w:rsid w:val="006008D0"/>
    <w:rsid w:val="00600EC1"/>
    <w:rsid w:val="00603D85"/>
    <w:rsid w:val="006053B7"/>
    <w:rsid w:val="00610681"/>
    <w:rsid w:val="006130BD"/>
    <w:rsid w:val="006151AA"/>
    <w:rsid w:val="006152ED"/>
    <w:rsid w:val="006156AF"/>
    <w:rsid w:val="006157AB"/>
    <w:rsid w:val="006158FD"/>
    <w:rsid w:val="00617941"/>
    <w:rsid w:val="00617EB7"/>
    <w:rsid w:val="00621297"/>
    <w:rsid w:val="006221A8"/>
    <w:rsid w:val="00623016"/>
    <w:rsid w:val="00630709"/>
    <w:rsid w:val="006307E4"/>
    <w:rsid w:val="0063082F"/>
    <w:rsid w:val="00632C7E"/>
    <w:rsid w:val="00633AFD"/>
    <w:rsid w:val="0063505F"/>
    <w:rsid w:val="00635CD5"/>
    <w:rsid w:val="00635DD6"/>
    <w:rsid w:val="006368B1"/>
    <w:rsid w:val="00637EF0"/>
    <w:rsid w:val="00640707"/>
    <w:rsid w:val="00640D89"/>
    <w:rsid w:val="00643A19"/>
    <w:rsid w:val="006442C4"/>
    <w:rsid w:val="006452D2"/>
    <w:rsid w:val="00645380"/>
    <w:rsid w:val="00646958"/>
    <w:rsid w:val="00646B69"/>
    <w:rsid w:val="006504FA"/>
    <w:rsid w:val="0065112D"/>
    <w:rsid w:val="006515AA"/>
    <w:rsid w:val="00652D10"/>
    <w:rsid w:val="00653B7E"/>
    <w:rsid w:val="0065444F"/>
    <w:rsid w:val="006551C6"/>
    <w:rsid w:val="00660ADB"/>
    <w:rsid w:val="00661519"/>
    <w:rsid w:val="006618BA"/>
    <w:rsid w:val="00661CD4"/>
    <w:rsid w:val="00662592"/>
    <w:rsid w:val="0066283D"/>
    <w:rsid w:val="00662DFA"/>
    <w:rsid w:val="006634A9"/>
    <w:rsid w:val="00665E06"/>
    <w:rsid w:val="006674B7"/>
    <w:rsid w:val="00667EB1"/>
    <w:rsid w:val="00671160"/>
    <w:rsid w:val="00671E13"/>
    <w:rsid w:val="00673BC4"/>
    <w:rsid w:val="00674635"/>
    <w:rsid w:val="00674636"/>
    <w:rsid w:val="00675E09"/>
    <w:rsid w:val="00676777"/>
    <w:rsid w:val="00680BB0"/>
    <w:rsid w:val="00680D61"/>
    <w:rsid w:val="00681C9D"/>
    <w:rsid w:val="00682DE1"/>
    <w:rsid w:val="00682E3C"/>
    <w:rsid w:val="00682E5E"/>
    <w:rsid w:val="00684609"/>
    <w:rsid w:val="00684C95"/>
    <w:rsid w:val="006852D9"/>
    <w:rsid w:val="0068705A"/>
    <w:rsid w:val="006874C6"/>
    <w:rsid w:val="00691327"/>
    <w:rsid w:val="006938F0"/>
    <w:rsid w:val="00693F78"/>
    <w:rsid w:val="006946B3"/>
    <w:rsid w:val="00696DED"/>
    <w:rsid w:val="006A0343"/>
    <w:rsid w:val="006A069F"/>
    <w:rsid w:val="006A0744"/>
    <w:rsid w:val="006A1535"/>
    <w:rsid w:val="006A189A"/>
    <w:rsid w:val="006A1C08"/>
    <w:rsid w:val="006A34D8"/>
    <w:rsid w:val="006A3725"/>
    <w:rsid w:val="006A436D"/>
    <w:rsid w:val="006A4891"/>
    <w:rsid w:val="006A6941"/>
    <w:rsid w:val="006B0320"/>
    <w:rsid w:val="006B152D"/>
    <w:rsid w:val="006B2F5E"/>
    <w:rsid w:val="006B306B"/>
    <w:rsid w:val="006B43B3"/>
    <w:rsid w:val="006B4539"/>
    <w:rsid w:val="006B4D13"/>
    <w:rsid w:val="006B5202"/>
    <w:rsid w:val="006B5F32"/>
    <w:rsid w:val="006B6A41"/>
    <w:rsid w:val="006B7811"/>
    <w:rsid w:val="006C0FE6"/>
    <w:rsid w:val="006C15D4"/>
    <w:rsid w:val="006C251E"/>
    <w:rsid w:val="006C2CA7"/>
    <w:rsid w:val="006C3AB3"/>
    <w:rsid w:val="006C3C27"/>
    <w:rsid w:val="006C4F7C"/>
    <w:rsid w:val="006C6084"/>
    <w:rsid w:val="006C652A"/>
    <w:rsid w:val="006C666F"/>
    <w:rsid w:val="006C7F4C"/>
    <w:rsid w:val="006D4802"/>
    <w:rsid w:val="006D593D"/>
    <w:rsid w:val="006D5EF8"/>
    <w:rsid w:val="006E194A"/>
    <w:rsid w:val="006E1996"/>
    <w:rsid w:val="006E2C11"/>
    <w:rsid w:val="006E3805"/>
    <w:rsid w:val="006E3DEC"/>
    <w:rsid w:val="006E546D"/>
    <w:rsid w:val="006E6284"/>
    <w:rsid w:val="006E6A62"/>
    <w:rsid w:val="006F0DEE"/>
    <w:rsid w:val="006F17AA"/>
    <w:rsid w:val="006F2F02"/>
    <w:rsid w:val="006F3FAA"/>
    <w:rsid w:val="006F4146"/>
    <w:rsid w:val="006F6C93"/>
    <w:rsid w:val="006F7FAC"/>
    <w:rsid w:val="0070025D"/>
    <w:rsid w:val="00701A58"/>
    <w:rsid w:val="007033F0"/>
    <w:rsid w:val="0070461B"/>
    <w:rsid w:val="00706473"/>
    <w:rsid w:val="00706B91"/>
    <w:rsid w:val="00706BF3"/>
    <w:rsid w:val="00707C17"/>
    <w:rsid w:val="00710DA4"/>
    <w:rsid w:val="00711082"/>
    <w:rsid w:val="00712E8B"/>
    <w:rsid w:val="00713378"/>
    <w:rsid w:val="00713397"/>
    <w:rsid w:val="00713AF5"/>
    <w:rsid w:val="00716269"/>
    <w:rsid w:val="00717FFB"/>
    <w:rsid w:val="007209DA"/>
    <w:rsid w:val="0072171A"/>
    <w:rsid w:val="007220C2"/>
    <w:rsid w:val="00724B0D"/>
    <w:rsid w:val="00724C2A"/>
    <w:rsid w:val="0072518F"/>
    <w:rsid w:val="007267D1"/>
    <w:rsid w:val="00730164"/>
    <w:rsid w:val="0073083A"/>
    <w:rsid w:val="00732B72"/>
    <w:rsid w:val="00732E66"/>
    <w:rsid w:val="00734038"/>
    <w:rsid w:val="007341B3"/>
    <w:rsid w:val="00740A21"/>
    <w:rsid w:val="007424DC"/>
    <w:rsid w:val="00742936"/>
    <w:rsid w:val="007434D2"/>
    <w:rsid w:val="00744760"/>
    <w:rsid w:val="00746104"/>
    <w:rsid w:val="00746540"/>
    <w:rsid w:val="00750FE3"/>
    <w:rsid w:val="00751F13"/>
    <w:rsid w:val="0075287B"/>
    <w:rsid w:val="00753072"/>
    <w:rsid w:val="0075476D"/>
    <w:rsid w:val="00754A71"/>
    <w:rsid w:val="00756F4D"/>
    <w:rsid w:val="00757532"/>
    <w:rsid w:val="007575A4"/>
    <w:rsid w:val="007628C9"/>
    <w:rsid w:val="007632F6"/>
    <w:rsid w:val="007635D4"/>
    <w:rsid w:val="007676CB"/>
    <w:rsid w:val="007678A7"/>
    <w:rsid w:val="00770608"/>
    <w:rsid w:val="00772142"/>
    <w:rsid w:val="00772A88"/>
    <w:rsid w:val="00773791"/>
    <w:rsid w:val="00773B6D"/>
    <w:rsid w:val="00780113"/>
    <w:rsid w:val="00780821"/>
    <w:rsid w:val="007808A5"/>
    <w:rsid w:val="00781733"/>
    <w:rsid w:val="0078214C"/>
    <w:rsid w:val="00782524"/>
    <w:rsid w:val="00783DC1"/>
    <w:rsid w:val="00786263"/>
    <w:rsid w:val="0078676F"/>
    <w:rsid w:val="00786C1D"/>
    <w:rsid w:val="0078792A"/>
    <w:rsid w:val="0079081A"/>
    <w:rsid w:val="00791705"/>
    <w:rsid w:val="007918ED"/>
    <w:rsid w:val="00791AD5"/>
    <w:rsid w:val="00794AAC"/>
    <w:rsid w:val="00794ACE"/>
    <w:rsid w:val="00795820"/>
    <w:rsid w:val="00797011"/>
    <w:rsid w:val="007973A6"/>
    <w:rsid w:val="00797E20"/>
    <w:rsid w:val="007A1234"/>
    <w:rsid w:val="007A1A4F"/>
    <w:rsid w:val="007A26AA"/>
    <w:rsid w:val="007A2CEE"/>
    <w:rsid w:val="007A350B"/>
    <w:rsid w:val="007A462B"/>
    <w:rsid w:val="007A554C"/>
    <w:rsid w:val="007A78AC"/>
    <w:rsid w:val="007B03A1"/>
    <w:rsid w:val="007B132F"/>
    <w:rsid w:val="007B2415"/>
    <w:rsid w:val="007B2B37"/>
    <w:rsid w:val="007B3175"/>
    <w:rsid w:val="007B46D5"/>
    <w:rsid w:val="007B55D5"/>
    <w:rsid w:val="007B59CB"/>
    <w:rsid w:val="007B5DDD"/>
    <w:rsid w:val="007B7898"/>
    <w:rsid w:val="007C08B6"/>
    <w:rsid w:val="007C0DA0"/>
    <w:rsid w:val="007C184A"/>
    <w:rsid w:val="007C2122"/>
    <w:rsid w:val="007C4D4E"/>
    <w:rsid w:val="007C4ECE"/>
    <w:rsid w:val="007C5F27"/>
    <w:rsid w:val="007C691A"/>
    <w:rsid w:val="007C70EF"/>
    <w:rsid w:val="007C74C6"/>
    <w:rsid w:val="007C7A18"/>
    <w:rsid w:val="007D0126"/>
    <w:rsid w:val="007D31EF"/>
    <w:rsid w:val="007D335C"/>
    <w:rsid w:val="007D42FC"/>
    <w:rsid w:val="007D728E"/>
    <w:rsid w:val="007E0648"/>
    <w:rsid w:val="007E1422"/>
    <w:rsid w:val="007E1B69"/>
    <w:rsid w:val="007E1C05"/>
    <w:rsid w:val="007E3923"/>
    <w:rsid w:val="007E435B"/>
    <w:rsid w:val="007E4DA4"/>
    <w:rsid w:val="007E56E9"/>
    <w:rsid w:val="007E5BF3"/>
    <w:rsid w:val="007E6775"/>
    <w:rsid w:val="007E692C"/>
    <w:rsid w:val="007E7B31"/>
    <w:rsid w:val="007F03E7"/>
    <w:rsid w:val="007F0675"/>
    <w:rsid w:val="007F0DC8"/>
    <w:rsid w:val="007F129A"/>
    <w:rsid w:val="007F2C81"/>
    <w:rsid w:val="007F3751"/>
    <w:rsid w:val="007F5330"/>
    <w:rsid w:val="007F5892"/>
    <w:rsid w:val="007F7251"/>
    <w:rsid w:val="0080199C"/>
    <w:rsid w:val="00801A4A"/>
    <w:rsid w:val="00803C94"/>
    <w:rsid w:val="00811950"/>
    <w:rsid w:val="00813F2C"/>
    <w:rsid w:val="00815475"/>
    <w:rsid w:val="00816ABE"/>
    <w:rsid w:val="0081753F"/>
    <w:rsid w:val="008175FC"/>
    <w:rsid w:val="00821C6F"/>
    <w:rsid w:val="00821CE1"/>
    <w:rsid w:val="00821D05"/>
    <w:rsid w:val="00821DD2"/>
    <w:rsid w:val="00821FAB"/>
    <w:rsid w:val="00822F2C"/>
    <w:rsid w:val="0082350E"/>
    <w:rsid w:val="00825313"/>
    <w:rsid w:val="008269BC"/>
    <w:rsid w:val="008323E1"/>
    <w:rsid w:val="00832B9D"/>
    <w:rsid w:val="008338A5"/>
    <w:rsid w:val="008342E6"/>
    <w:rsid w:val="00835DE5"/>
    <w:rsid w:val="0083601C"/>
    <w:rsid w:val="0084035F"/>
    <w:rsid w:val="00840671"/>
    <w:rsid w:val="008419ED"/>
    <w:rsid w:val="00841CAD"/>
    <w:rsid w:val="008432E6"/>
    <w:rsid w:val="00843FC4"/>
    <w:rsid w:val="008514AB"/>
    <w:rsid w:val="00852B82"/>
    <w:rsid w:val="00853808"/>
    <w:rsid w:val="00853FA4"/>
    <w:rsid w:val="008557A5"/>
    <w:rsid w:val="00855BA8"/>
    <w:rsid w:val="00857087"/>
    <w:rsid w:val="0085711A"/>
    <w:rsid w:val="008572EE"/>
    <w:rsid w:val="0086081E"/>
    <w:rsid w:val="0086094A"/>
    <w:rsid w:val="008619A5"/>
    <w:rsid w:val="0086299D"/>
    <w:rsid w:val="00863EAE"/>
    <w:rsid w:val="00864F09"/>
    <w:rsid w:val="00864FB0"/>
    <w:rsid w:val="008666AD"/>
    <w:rsid w:val="00870EDC"/>
    <w:rsid w:val="0087146E"/>
    <w:rsid w:val="0087342F"/>
    <w:rsid w:val="00875040"/>
    <w:rsid w:val="008751B8"/>
    <w:rsid w:val="00876BF5"/>
    <w:rsid w:val="00881B28"/>
    <w:rsid w:val="008826B9"/>
    <w:rsid w:val="00883783"/>
    <w:rsid w:val="00883AAB"/>
    <w:rsid w:val="00883D49"/>
    <w:rsid w:val="00886380"/>
    <w:rsid w:val="00890A92"/>
    <w:rsid w:val="00890BE9"/>
    <w:rsid w:val="00890C73"/>
    <w:rsid w:val="00890F46"/>
    <w:rsid w:val="00891B50"/>
    <w:rsid w:val="008974BF"/>
    <w:rsid w:val="008A03AF"/>
    <w:rsid w:val="008A0A0B"/>
    <w:rsid w:val="008A2808"/>
    <w:rsid w:val="008A3512"/>
    <w:rsid w:val="008A36AB"/>
    <w:rsid w:val="008A37F8"/>
    <w:rsid w:val="008A6156"/>
    <w:rsid w:val="008A629C"/>
    <w:rsid w:val="008A688C"/>
    <w:rsid w:val="008A6919"/>
    <w:rsid w:val="008B0257"/>
    <w:rsid w:val="008B095F"/>
    <w:rsid w:val="008B33CD"/>
    <w:rsid w:val="008B342B"/>
    <w:rsid w:val="008B39F0"/>
    <w:rsid w:val="008B5FDA"/>
    <w:rsid w:val="008B6D32"/>
    <w:rsid w:val="008C0090"/>
    <w:rsid w:val="008C0A63"/>
    <w:rsid w:val="008C13F3"/>
    <w:rsid w:val="008C1705"/>
    <w:rsid w:val="008C2991"/>
    <w:rsid w:val="008C3267"/>
    <w:rsid w:val="008C4679"/>
    <w:rsid w:val="008C65B8"/>
    <w:rsid w:val="008C6C99"/>
    <w:rsid w:val="008D0225"/>
    <w:rsid w:val="008D08C6"/>
    <w:rsid w:val="008D10BA"/>
    <w:rsid w:val="008D2DBB"/>
    <w:rsid w:val="008D3217"/>
    <w:rsid w:val="008D464D"/>
    <w:rsid w:val="008D46E7"/>
    <w:rsid w:val="008D4D19"/>
    <w:rsid w:val="008D557B"/>
    <w:rsid w:val="008D5789"/>
    <w:rsid w:val="008E03A4"/>
    <w:rsid w:val="008E0CB8"/>
    <w:rsid w:val="008E2584"/>
    <w:rsid w:val="008E40D1"/>
    <w:rsid w:val="008E4692"/>
    <w:rsid w:val="008E501C"/>
    <w:rsid w:val="008F0FF9"/>
    <w:rsid w:val="008F1130"/>
    <w:rsid w:val="008F191F"/>
    <w:rsid w:val="008F2345"/>
    <w:rsid w:val="008F2C48"/>
    <w:rsid w:val="008F3593"/>
    <w:rsid w:val="008F5530"/>
    <w:rsid w:val="008F6D07"/>
    <w:rsid w:val="0090036C"/>
    <w:rsid w:val="00901DCC"/>
    <w:rsid w:val="00901EC7"/>
    <w:rsid w:val="00902087"/>
    <w:rsid w:val="00902402"/>
    <w:rsid w:val="009030C6"/>
    <w:rsid w:val="0090578F"/>
    <w:rsid w:val="00907896"/>
    <w:rsid w:val="0090796C"/>
    <w:rsid w:val="009106C4"/>
    <w:rsid w:val="00912C0C"/>
    <w:rsid w:val="009131BA"/>
    <w:rsid w:val="00914985"/>
    <w:rsid w:val="00914DDF"/>
    <w:rsid w:val="00914E2C"/>
    <w:rsid w:val="00914F13"/>
    <w:rsid w:val="00915D48"/>
    <w:rsid w:val="009178E4"/>
    <w:rsid w:val="00920B24"/>
    <w:rsid w:val="0092164A"/>
    <w:rsid w:val="009262BB"/>
    <w:rsid w:val="00926E6E"/>
    <w:rsid w:val="0092750D"/>
    <w:rsid w:val="00927935"/>
    <w:rsid w:val="00927B45"/>
    <w:rsid w:val="00927BDC"/>
    <w:rsid w:val="00931A35"/>
    <w:rsid w:val="00931EBF"/>
    <w:rsid w:val="009330C7"/>
    <w:rsid w:val="00933C77"/>
    <w:rsid w:val="00934454"/>
    <w:rsid w:val="00935AB5"/>
    <w:rsid w:val="00935C61"/>
    <w:rsid w:val="00936AD5"/>
    <w:rsid w:val="00936E9A"/>
    <w:rsid w:val="00941523"/>
    <w:rsid w:val="0094168B"/>
    <w:rsid w:val="00941960"/>
    <w:rsid w:val="00942AF9"/>
    <w:rsid w:val="00943B56"/>
    <w:rsid w:val="00944A41"/>
    <w:rsid w:val="00946233"/>
    <w:rsid w:val="009465EA"/>
    <w:rsid w:val="00946D0C"/>
    <w:rsid w:val="009479FE"/>
    <w:rsid w:val="00947B95"/>
    <w:rsid w:val="00950255"/>
    <w:rsid w:val="009524D9"/>
    <w:rsid w:val="00952ACC"/>
    <w:rsid w:val="00952F3B"/>
    <w:rsid w:val="00953741"/>
    <w:rsid w:val="009550CE"/>
    <w:rsid w:val="00955779"/>
    <w:rsid w:val="00957D20"/>
    <w:rsid w:val="00960306"/>
    <w:rsid w:val="00960605"/>
    <w:rsid w:val="00960DF3"/>
    <w:rsid w:val="0096202A"/>
    <w:rsid w:val="00963124"/>
    <w:rsid w:val="009632F5"/>
    <w:rsid w:val="00963D02"/>
    <w:rsid w:val="00964244"/>
    <w:rsid w:val="0096435D"/>
    <w:rsid w:val="009649B0"/>
    <w:rsid w:val="009659CD"/>
    <w:rsid w:val="00965A9C"/>
    <w:rsid w:val="0096623C"/>
    <w:rsid w:val="0096693B"/>
    <w:rsid w:val="00966E57"/>
    <w:rsid w:val="00970644"/>
    <w:rsid w:val="0097121A"/>
    <w:rsid w:val="009725B4"/>
    <w:rsid w:val="00974D58"/>
    <w:rsid w:val="009758FD"/>
    <w:rsid w:val="00976C7D"/>
    <w:rsid w:val="00977DB8"/>
    <w:rsid w:val="0098123B"/>
    <w:rsid w:val="0098185C"/>
    <w:rsid w:val="00982061"/>
    <w:rsid w:val="00982262"/>
    <w:rsid w:val="00982A32"/>
    <w:rsid w:val="009842C9"/>
    <w:rsid w:val="00984620"/>
    <w:rsid w:val="009853E7"/>
    <w:rsid w:val="00986510"/>
    <w:rsid w:val="00987ADC"/>
    <w:rsid w:val="009902C9"/>
    <w:rsid w:val="00991D6E"/>
    <w:rsid w:val="00991ECC"/>
    <w:rsid w:val="00993FC7"/>
    <w:rsid w:val="009A0C56"/>
    <w:rsid w:val="009A1624"/>
    <w:rsid w:val="009A2484"/>
    <w:rsid w:val="009A2FBA"/>
    <w:rsid w:val="009A40FF"/>
    <w:rsid w:val="009A4561"/>
    <w:rsid w:val="009A48A2"/>
    <w:rsid w:val="009A4ED6"/>
    <w:rsid w:val="009A581D"/>
    <w:rsid w:val="009A6773"/>
    <w:rsid w:val="009A7EF1"/>
    <w:rsid w:val="009B16D9"/>
    <w:rsid w:val="009B1DB9"/>
    <w:rsid w:val="009B279E"/>
    <w:rsid w:val="009B49C3"/>
    <w:rsid w:val="009B4EB4"/>
    <w:rsid w:val="009B51EC"/>
    <w:rsid w:val="009B59B3"/>
    <w:rsid w:val="009B6A79"/>
    <w:rsid w:val="009B6BCE"/>
    <w:rsid w:val="009B6C60"/>
    <w:rsid w:val="009B6D00"/>
    <w:rsid w:val="009B7BC7"/>
    <w:rsid w:val="009C10CD"/>
    <w:rsid w:val="009C11D0"/>
    <w:rsid w:val="009C28F3"/>
    <w:rsid w:val="009C2C59"/>
    <w:rsid w:val="009C3D9C"/>
    <w:rsid w:val="009C42A8"/>
    <w:rsid w:val="009C5E8F"/>
    <w:rsid w:val="009D1024"/>
    <w:rsid w:val="009D1A1B"/>
    <w:rsid w:val="009D28B0"/>
    <w:rsid w:val="009D2E9F"/>
    <w:rsid w:val="009D369A"/>
    <w:rsid w:val="009D36F7"/>
    <w:rsid w:val="009D5E3C"/>
    <w:rsid w:val="009D5EFA"/>
    <w:rsid w:val="009D7E05"/>
    <w:rsid w:val="009E04A5"/>
    <w:rsid w:val="009E1125"/>
    <w:rsid w:val="009E265A"/>
    <w:rsid w:val="009E3D44"/>
    <w:rsid w:val="009E41AC"/>
    <w:rsid w:val="009E49D2"/>
    <w:rsid w:val="009E5108"/>
    <w:rsid w:val="009E5BB5"/>
    <w:rsid w:val="009E5D15"/>
    <w:rsid w:val="009E6E4D"/>
    <w:rsid w:val="009F0383"/>
    <w:rsid w:val="009F1721"/>
    <w:rsid w:val="009F293E"/>
    <w:rsid w:val="009F35B8"/>
    <w:rsid w:val="009F4079"/>
    <w:rsid w:val="009F52A5"/>
    <w:rsid w:val="009F5D11"/>
    <w:rsid w:val="009F5D1C"/>
    <w:rsid w:val="009F6A5A"/>
    <w:rsid w:val="009F7D63"/>
    <w:rsid w:val="00A0058F"/>
    <w:rsid w:val="00A00FA9"/>
    <w:rsid w:val="00A012B1"/>
    <w:rsid w:val="00A01370"/>
    <w:rsid w:val="00A018C0"/>
    <w:rsid w:val="00A033F4"/>
    <w:rsid w:val="00A054F3"/>
    <w:rsid w:val="00A056D2"/>
    <w:rsid w:val="00A058D0"/>
    <w:rsid w:val="00A07CA3"/>
    <w:rsid w:val="00A114CD"/>
    <w:rsid w:val="00A11D5E"/>
    <w:rsid w:val="00A11E77"/>
    <w:rsid w:val="00A13CD2"/>
    <w:rsid w:val="00A14CC0"/>
    <w:rsid w:val="00A1534D"/>
    <w:rsid w:val="00A2114D"/>
    <w:rsid w:val="00A22860"/>
    <w:rsid w:val="00A23942"/>
    <w:rsid w:val="00A255A5"/>
    <w:rsid w:val="00A25DAB"/>
    <w:rsid w:val="00A27E05"/>
    <w:rsid w:val="00A27FED"/>
    <w:rsid w:val="00A34640"/>
    <w:rsid w:val="00A37B8C"/>
    <w:rsid w:val="00A42D8A"/>
    <w:rsid w:val="00A43514"/>
    <w:rsid w:val="00A45183"/>
    <w:rsid w:val="00A4556E"/>
    <w:rsid w:val="00A45653"/>
    <w:rsid w:val="00A457D0"/>
    <w:rsid w:val="00A466C5"/>
    <w:rsid w:val="00A4709A"/>
    <w:rsid w:val="00A47341"/>
    <w:rsid w:val="00A5072F"/>
    <w:rsid w:val="00A513B2"/>
    <w:rsid w:val="00A5234B"/>
    <w:rsid w:val="00A540D0"/>
    <w:rsid w:val="00A543F2"/>
    <w:rsid w:val="00A5527B"/>
    <w:rsid w:val="00A55850"/>
    <w:rsid w:val="00A55AD7"/>
    <w:rsid w:val="00A55C27"/>
    <w:rsid w:val="00A56072"/>
    <w:rsid w:val="00A56212"/>
    <w:rsid w:val="00A563D2"/>
    <w:rsid w:val="00A56BE8"/>
    <w:rsid w:val="00A60972"/>
    <w:rsid w:val="00A61EFE"/>
    <w:rsid w:val="00A6279A"/>
    <w:rsid w:val="00A62B46"/>
    <w:rsid w:val="00A63854"/>
    <w:rsid w:val="00A6466B"/>
    <w:rsid w:val="00A650BC"/>
    <w:rsid w:val="00A66B2C"/>
    <w:rsid w:val="00A706AC"/>
    <w:rsid w:val="00A71844"/>
    <w:rsid w:val="00A72309"/>
    <w:rsid w:val="00A7345A"/>
    <w:rsid w:val="00A736C2"/>
    <w:rsid w:val="00A73E29"/>
    <w:rsid w:val="00A75CEF"/>
    <w:rsid w:val="00A76307"/>
    <w:rsid w:val="00A777EC"/>
    <w:rsid w:val="00A80B76"/>
    <w:rsid w:val="00A8122C"/>
    <w:rsid w:val="00A825BB"/>
    <w:rsid w:val="00A82E38"/>
    <w:rsid w:val="00A83536"/>
    <w:rsid w:val="00A83BAF"/>
    <w:rsid w:val="00A84CC5"/>
    <w:rsid w:val="00A84E1B"/>
    <w:rsid w:val="00A87F5A"/>
    <w:rsid w:val="00A940B1"/>
    <w:rsid w:val="00A94CA6"/>
    <w:rsid w:val="00A95C38"/>
    <w:rsid w:val="00A9636D"/>
    <w:rsid w:val="00A96FA2"/>
    <w:rsid w:val="00AA0AFA"/>
    <w:rsid w:val="00AA1348"/>
    <w:rsid w:val="00AA38E3"/>
    <w:rsid w:val="00AA4865"/>
    <w:rsid w:val="00AB0313"/>
    <w:rsid w:val="00AB50BA"/>
    <w:rsid w:val="00AB5CD6"/>
    <w:rsid w:val="00AB7DF2"/>
    <w:rsid w:val="00AC009A"/>
    <w:rsid w:val="00AC048A"/>
    <w:rsid w:val="00AC080F"/>
    <w:rsid w:val="00AC095A"/>
    <w:rsid w:val="00AC0AC3"/>
    <w:rsid w:val="00AC1E3C"/>
    <w:rsid w:val="00AC2EBA"/>
    <w:rsid w:val="00AC2FB8"/>
    <w:rsid w:val="00AC3908"/>
    <w:rsid w:val="00AC3B3F"/>
    <w:rsid w:val="00AC46EC"/>
    <w:rsid w:val="00AC4B64"/>
    <w:rsid w:val="00AC50C9"/>
    <w:rsid w:val="00AC6A08"/>
    <w:rsid w:val="00AC7B2E"/>
    <w:rsid w:val="00AD1024"/>
    <w:rsid w:val="00AD3CCB"/>
    <w:rsid w:val="00AD5F0A"/>
    <w:rsid w:val="00AD6590"/>
    <w:rsid w:val="00AD67BF"/>
    <w:rsid w:val="00AD72C1"/>
    <w:rsid w:val="00AD76D4"/>
    <w:rsid w:val="00AD77F8"/>
    <w:rsid w:val="00AD7835"/>
    <w:rsid w:val="00AD78F5"/>
    <w:rsid w:val="00AE125C"/>
    <w:rsid w:val="00AE2FC3"/>
    <w:rsid w:val="00AE4314"/>
    <w:rsid w:val="00AE4E16"/>
    <w:rsid w:val="00AE54D9"/>
    <w:rsid w:val="00AE61FB"/>
    <w:rsid w:val="00AE62B2"/>
    <w:rsid w:val="00AE69D3"/>
    <w:rsid w:val="00AE744B"/>
    <w:rsid w:val="00AF068F"/>
    <w:rsid w:val="00AF191C"/>
    <w:rsid w:val="00AF2B41"/>
    <w:rsid w:val="00AF3CD5"/>
    <w:rsid w:val="00AF4B51"/>
    <w:rsid w:val="00AF5F11"/>
    <w:rsid w:val="00AF6CBE"/>
    <w:rsid w:val="00AF78F3"/>
    <w:rsid w:val="00AF7A5B"/>
    <w:rsid w:val="00B00854"/>
    <w:rsid w:val="00B00A1D"/>
    <w:rsid w:val="00B018EF"/>
    <w:rsid w:val="00B0207C"/>
    <w:rsid w:val="00B02284"/>
    <w:rsid w:val="00B03DA2"/>
    <w:rsid w:val="00B04B79"/>
    <w:rsid w:val="00B05AB2"/>
    <w:rsid w:val="00B0689C"/>
    <w:rsid w:val="00B06995"/>
    <w:rsid w:val="00B11A85"/>
    <w:rsid w:val="00B178E9"/>
    <w:rsid w:val="00B17EAD"/>
    <w:rsid w:val="00B21323"/>
    <w:rsid w:val="00B21D46"/>
    <w:rsid w:val="00B21F24"/>
    <w:rsid w:val="00B226C1"/>
    <w:rsid w:val="00B25382"/>
    <w:rsid w:val="00B300B5"/>
    <w:rsid w:val="00B34FCA"/>
    <w:rsid w:val="00B367A5"/>
    <w:rsid w:val="00B36AED"/>
    <w:rsid w:val="00B40C56"/>
    <w:rsid w:val="00B4152E"/>
    <w:rsid w:val="00B42779"/>
    <w:rsid w:val="00B42E02"/>
    <w:rsid w:val="00B43D94"/>
    <w:rsid w:val="00B440B8"/>
    <w:rsid w:val="00B44664"/>
    <w:rsid w:val="00B4493B"/>
    <w:rsid w:val="00B44BCB"/>
    <w:rsid w:val="00B46A5B"/>
    <w:rsid w:val="00B474B2"/>
    <w:rsid w:val="00B477B5"/>
    <w:rsid w:val="00B51047"/>
    <w:rsid w:val="00B51E2F"/>
    <w:rsid w:val="00B51FD7"/>
    <w:rsid w:val="00B53BEF"/>
    <w:rsid w:val="00B54343"/>
    <w:rsid w:val="00B55644"/>
    <w:rsid w:val="00B556D5"/>
    <w:rsid w:val="00B55BBE"/>
    <w:rsid w:val="00B563A8"/>
    <w:rsid w:val="00B6205E"/>
    <w:rsid w:val="00B62489"/>
    <w:rsid w:val="00B632B2"/>
    <w:rsid w:val="00B6398A"/>
    <w:rsid w:val="00B65F47"/>
    <w:rsid w:val="00B66BCA"/>
    <w:rsid w:val="00B6710D"/>
    <w:rsid w:val="00B67160"/>
    <w:rsid w:val="00B6751E"/>
    <w:rsid w:val="00B70941"/>
    <w:rsid w:val="00B70D86"/>
    <w:rsid w:val="00B7212C"/>
    <w:rsid w:val="00B724DC"/>
    <w:rsid w:val="00B735C5"/>
    <w:rsid w:val="00B73C18"/>
    <w:rsid w:val="00B73E42"/>
    <w:rsid w:val="00B760AF"/>
    <w:rsid w:val="00B81AB3"/>
    <w:rsid w:val="00B827C2"/>
    <w:rsid w:val="00B86DFA"/>
    <w:rsid w:val="00B86EBC"/>
    <w:rsid w:val="00B90149"/>
    <w:rsid w:val="00B90E0A"/>
    <w:rsid w:val="00B94651"/>
    <w:rsid w:val="00B96BE3"/>
    <w:rsid w:val="00BA052C"/>
    <w:rsid w:val="00BA140C"/>
    <w:rsid w:val="00BA17AE"/>
    <w:rsid w:val="00BA2F2F"/>
    <w:rsid w:val="00BA41E3"/>
    <w:rsid w:val="00BA45C7"/>
    <w:rsid w:val="00BA7C46"/>
    <w:rsid w:val="00BB3834"/>
    <w:rsid w:val="00BB4D14"/>
    <w:rsid w:val="00BB6216"/>
    <w:rsid w:val="00BB6346"/>
    <w:rsid w:val="00BB7D4A"/>
    <w:rsid w:val="00BC05E3"/>
    <w:rsid w:val="00BC17D4"/>
    <w:rsid w:val="00BC2239"/>
    <w:rsid w:val="00BC5624"/>
    <w:rsid w:val="00BC674E"/>
    <w:rsid w:val="00BD120A"/>
    <w:rsid w:val="00BD21D8"/>
    <w:rsid w:val="00BD4CCC"/>
    <w:rsid w:val="00BD4D5D"/>
    <w:rsid w:val="00BD6BB3"/>
    <w:rsid w:val="00BD7AF2"/>
    <w:rsid w:val="00BD7E1D"/>
    <w:rsid w:val="00BE007B"/>
    <w:rsid w:val="00BE08C6"/>
    <w:rsid w:val="00BE0AA6"/>
    <w:rsid w:val="00BE1299"/>
    <w:rsid w:val="00BE55E3"/>
    <w:rsid w:val="00BF2195"/>
    <w:rsid w:val="00BF22D0"/>
    <w:rsid w:val="00BF4B01"/>
    <w:rsid w:val="00BF4BC1"/>
    <w:rsid w:val="00BF6E56"/>
    <w:rsid w:val="00C009FE"/>
    <w:rsid w:val="00C00D91"/>
    <w:rsid w:val="00C01D36"/>
    <w:rsid w:val="00C01F57"/>
    <w:rsid w:val="00C02055"/>
    <w:rsid w:val="00C026B7"/>
    <w:rsid w:val="00C02980"/>
    <w:rsid w:val="00C033E5"/>
    <w:rsid w:val="00C044A8"/>
    <w:rsid w:val="00C059D0"/>
    <w:rsid w:val="00C06DDA"/>
    <w:rsid w:val="00C06F05"/>
    <w:rsid w:val="00C072A3"/>
    <w:rsid w:val="00C07DAF"/>
    <w:rsid w:val="00C119F6"/>
    <w:rsid w:val="00C11B95"/>
    <w:rsid w:val="00C1200A"/>
    <w:rsid w:val="00C12789"/>
    <w:rsid w:val="00C1299B"/>
    <w:rsid w:val="00C133D8"/>
    <w:rsid w:val="00C13591"/>
    <w:rsid w:val="00C135EC"/>
    <w:rsid w:val="00C142E8"/>
    <w:rsid w:val="00C15352"/>
    <w:rsid w:val="00C15A2A"/>
    <w:rsid w:val="00C16957"/>
    <w:rsid w:val="00C16F88"/>
    <w:rsid w:val="00C217F3"/>
    <w:rsid w:val="00C22764"/>
    <w:rsid w:val="00C23259"/>
    <w:rsid w:val="00C23884"/>
    <w:rsid w:val="00C2416C"/>
    <w:rsid w:val="00C24FB3"/>
    <w:rsid w:val="00C254C1"/>
    <w:rsid w:val="00C25999"/>
    <w:rsid w:val="00C2634F"/>
    <w:rsid w:val="00C26621"/>
    <w:rsid w:val="00C270BA"/>
    <w:rsid w:val="00C30A7D"/>
    <w:rsid w:val="00C3117F"/>
    <w:rsid w:val="00C3125A"/>
    <w:rsid w:val="00C3251D"/>
    <w:rsid w:val="00C335A6"/>
    <w:rsid w:val="00C335D9"/>
    <w:rsid w:val="00C336EB"/>
    <w:rsid w:val="00C341F0"/>
    <w:rsid w:val="00C344BD"/>
    <w:rsid w:val="00C3538B"/>
    <w:rsid w:val="00C3575C"/>
    <w:rsid w:val="00C363DD"/>
    <w:rsid w:val="00C37817"/>
    <w:rsid w:val="00C37FB3"/>
    <w:rsid w:val="00C40A7E"/>
    <w:rsid w:val="00C40F34"/>
    <w:rsid w:val="00C41BC8"/>
    <w:rsid w:val="00C41E57"/>
    <w:rsid w:val="00C43AC8"/>
    <w:rsid w:val="00C44399"/>
    <w:rsid w:val="00C45138"/>
    <w:rsid w:val="00C45CE1"/>
    <w:rsid w:val="00C46109"/>
    <w:rsid w:val="00C475BF"/>
    <w:rsid w:val="00C47B2C"/>
    <w:rsid w:val="00C50A27"/>
    <w:rsid w:val="00C5145F"/>
    <w:rsid w:val="00C51B34"/>
    <w:rsid w:val="00C536F0"/>
    <w:rsid w:val="00C5414F"/>
    <w:rsid w:val="00C55725"/>
    <w:rsid w:val="00C5759D"/>
    <w:rsid w:val="00C576C6"/>
    <w:rsid w:val="00C57D27"/>
    <w:rsid w:val="00C604E5"/>
    <w:rsid w:val="00C619A9"/>
    <w:rsid w:val="00C63301"/>
    <w:rsid w:val="00C6339C"/>
    <w:rsid w:val="00C63661"/>
    <w:rsid w:val="00C63BEC"/>
    <w:rsid w:val="00C657B1"/>
    <w:rsid w:val="00C6623C"/>
    <w:rsid w:val="00C669FD"/>
    <w:rsid w:val="00C704A7"/>
    <w:rsid w:val="00C706D1"/>
    <w:rsid w:val="00C70D91"/>
    <w:rsid w:val="00C71DAF"/>
    <w:rsid w:val="00C71E9E"/>
    <w:rsid w:val="00C74608"/>
    <w:rsid w:val="00C749A6"/>
    <w:rsid w:val="00C80C30"/>
    <w:rsid w:val="00C81105"/>
    <w:rsid w:val="00C8183D"/>
    <w:rsid w:val="00C8368C"/>
    <w:rsid w:val="00C850A1"/>
    <w:rsid w:val="00C8598F"/>
    <w:rsid w:val="00C866FD"/>
    <w:rsid w:val="00C8706B"/>
    <w:rsid w:val="00C872DA"/>
    <w:rsid w:val="00C918E7"/>
    <w:rsid w:val="00C93B6C"/>
    <w:rsid w:val="00C944F2"/>
    <w:rsid w:val="00C9464D"/>
    <w:rsid w:val="00C9488E"/>
    <w:rsid w:val="00C9689F"/>
    <w:rsid w:val="00C973ED"/>
    <w:rsid w:val="00CA1F97"/>
    <w:rsid w:val="00CA4AE3"/>
    <w:rsid w:val="00CA4B16"/>
    <w:rsid w:val="00CA68CD"/>
    <w:rsid w:val="00CA758C"/>
    <w:rsid w:val="00CB00EA"/>
    <w:rsid w:val="00CB18D3"/>
    <w:rsid w:val="00CB47B0"/>
    <w:rsid w:val="00CB6DC4"/>
    <w:rsid w:val="00CB7C63"/>
    <w:rsid w:val="00CC01E7"/>
    <w:rsid w:val="00CC0A5F"/>
    <w:rsid w:val="00CC18BF"/>
    <w:rsid w:val="00CC1D69"/>
    <w:rsid w:val="00CC2250"/>
    <w:rsid w:val="00CC3AA6"/>
    <w:rsid w:val="00CC4824"/>
    <w:rsid w:val="00CC48D2"/>
    <w:rsid w:val="00CC4F13"/>
    <w:rsid w:val="00CC6440"/>
    <w:rsid w:val="00CC7D2F"/>
    <w:rsid w:val="00CD0548"/>
    <w:rsid w:val="00CD0FCD"/>
    <w:rsid w:val="00CD105A"/>
    <w:rsid w:val="00CD3C98"/>
    <w:rsid w:val="00CD3CF5"/>
    <w:rsid w:val="00CD3F56"/>
    <w:rsid w:val="00CD4B27"/>
    <w:rsid w:val="00CD58E6"/>
    <w:rsid w:val="00CD5CB7"/>
    <w:rsid w:val="00CD7A18"/>
    <w:rsid w:val="00CE1241"/>
    <w:rsid w:val="00CE12AA"/>
    <w:rsid w:val="00CE1B5C"/>
    <w:rsid w:val="00CE2DFD"/>
    <w:rsid w:val="00CE433B"/>
    <w:rsid w:val="00CE579A"/>
    <w:rsid w:val="00CE5C9D"/>
    <w:rsid w:val="00CF01DB"/>
    <w:rsid w:val="00CF2EC7"/>
    <w:rsid w:val="00CF3D86"/>
    <w:rsid w:val="00CF4911"/>
    <w:rsid w:val="00CF5D70"/>
    <w:rsid w:val="00CF7D1E"/>
    <w:rsid w:val="00D03ED6"/>
    <w:rsid w:val="00D055D5"/>
    <w:rsid w:val="00D0613C"/>
    <w:rsid w:val="00D06713"/>
    <w:rsid w:val="00D10C30"/>
    <w:rsid w:val="00D129C7"/>
    <w:rsid w:val="00D1484F"/>
    <w:rsid w:val="00D15384"/>
    <w:rsid w:val="00D15FD4"/>
    <w:rsid w:val="00D163A4"/>
    <w:rsid w:val="00D17053"/>
    <w:rsid w:val="00D2085B"/>
    <w:rsid w:val="00D2124E"/>
    <w:rsid w:val="00D244B0"/>
    <w:rsid w:val="00D2460C"/>
    <w:rsid w:val="00D251B5"/>
    <w:rsid w:val="00D25AC5"/>
    <w:rsid w:val="00D26631"/>
    <w:rsid w:val="00D26DEA"/>
    <w:rsid w:val="00D2742A"/>
    <w:rsid w:val="00D30064"/>
    <w:rsid w:val="00D30EAD"/>
    <w:rsid w:val="00D31AB1"/>
    <w:rsid w:val="00D31FE7"/>
    <w:rsid w:val="00D3258C"/>
    <w:rsid w:val="00D32FF9"/>
    <w:rsid w:val="00D34909"/>
    <w:rsid w:val="00D35345"/>
    <w:rsid w:val="00D36846"/>
    <w:rsid w:val="00D36ED9"/>
    <w:rsid w:val="00D3707A"/>
    <w:rsid w:val="00D374CF"/>
    <w:rsid w:val="00D379C0"/>
    <w:rsid w:val="00D40A2B"/>
    <w:rsid w:val="00D40B19"/>
    <w:rsid w:val="00D41392"/>
    <w:rsid w:val="00D42125"/>
    <w:rsid w:val="00D435DA"/>
    <w:rsid w:val="00D4422B"/>
    <w:rsid w:val="00D44B94"/>
    <w:rsid w:val="00D44C2D"/>
    <w:rsid w:val="00D45272"/>
    <w:rsid w:val="00D4591B"/>
    <w:rsid w:val="00D46EF7"/>
    <w:rsid w:val="00D47D36"/>
    <w:rsid w:val="00D50337"/>
    <w:rsid w:val="00D5290C"/>
    <w:rsid w:val="00D529EA"/>
    <w:rsid w:val="00D52E05"/>
    <w:rsid w:val="00D534E0"/>
    <w:rsid w:val="00D54E9C"/>
    <w:rsid w:val="00D55509"/>
    <w:rsid w:val="00D5580D"/>
    <w:rsid w:val="00D564E1"/>
    <w:rsid w:val="00D57382"/>
    <w:rsid w:val="00D575F5"/>
    <w:rsid w:val="00D5775D"/>
    <w:rsid w:val="00D57C0B"/>
    <w:rsid w:val="00D57E8C"/>
    <w:rsid w:val="00D60CDA"/>
    <w:rsid w:val="00D62E4B"/>
    <w:rsid w:val="00D63F48"/>
    <w:rsid w:val="00D64728"/>
    <w:rsid w:val="00D66F7E"/>
    <w:rsid w:val="00D67DF3"/>
    <w:rsid w:val="00D717CE"/>
    <w:rsid w:val="00D734A9"/>
    <w:rsid w:val="00D7441E"/>
    <w:rsid w:val="00D74D0D"/>
    <w:rsid w:val="00D776EE"/>
    <w:rsid w:val="00D83614"/>
    <w:rsid w:val="00D83890"/>
    <w:rsid w:val="00D84D9D"/>
    <w:rsid w:val="00D86F82"/>
    <w:rsid w:val="00D871A5"/>
    <w:rsid w:val="00D87A67"/>
    <w:rsid w:val="00D87CF1"/>
    <w:rsid w:val="00D9146B"/>
    <w:rsid w:val="00D9152C"/>
    <w:rsid w:val="00D91A5D"/>
    <w:rsid w:val="00D92449"/>
    <w:rsid w:val="00D96010"/>
    <w:rsid w:val="00DA1ADB"/>
    <w:rsid w:val="00DA27AB"/>
    <w:rsid w:val="00DA3D49"/>
    <w:rsid w:val="00DA4301"/>
    <w:rsid w:val="00DA436D"/>
    <w:rsid w:val="00DA457B"/>
    <w:rsid w:val="00DA4699"/>
    <w:rsid w:val="00DA5808"/>
    <w:rsid w:val="00DA5A86"/>
    <w:rsid w:val="00DA6D87"/>
    <w:rsid w:val="00DA74F1"/>
    <w:rsid w:val="00DA7A0B"/>
    <w:rsid w:val="00DA7BD7"/>
    <w:rsid w:val="00DA7DE5"/>
    <w:rsid w:val="00DB29FA"/>
    <w:rsid w:val="00DB51B2"/>
    <w:rsid w:val="00DB5494"/>
    <w:rsid w:val="00DB5D1D"/>
    <w:rsid w:val="00DB794C"/>
    <w:rsid w:val="00DC5282"/>
    <w:rsid w:val="00DC5F03"/>
    <w:rsid w:val="00DC5FAC"/>
    <w:rsid w:val="00DC79EA"/>
    <w:rsid w:val="00DD1D4C"/>
    <w:rsid w:val="00DD6FAA"/>
    <w:rsid w:val="00DD7494"/>
    <w:rsid w:val="00DD79A7"/>
    <w:rsid w:val="00DE0109"/>
    <w:rsid w:val="00DE15AA"/>
    <w:rsid w:val="00DE27EC"/>
    <w:rsid w:val="00DE3570"/>
    <w:rsid w:val="00DF072F"/>
    <w:rsid w:val="00DF0752"/>
    <w:rsid w:val="00DF0A76"/>
    <w:rsid w:val="00DF13C5"/>
    <w:rsid w:val="00DF1E67"/>
    <w:rsid w:val="00DF1F25"/>
    <w:rsid w:val="00DF376C"/>
    <w:rsid w:val="00DF38BF"/>
    <w:rsid w:val="00DF3BBB"/>
    <w:rsid w:val="00DF4378"/>
    <w:rsid w:val="00DF491B"/>
    <w:rsid w:val="00DF59ED"/>
    <w:rsid w:val="00DF5A8E"/>
    <w:rsid w:val="00DF6C20"/>
    <w:rsid w:val="00E00325"/>
    <w:rsid w:val="00E003C0"/>
    <w:rsid w:val="00E004DC"/>
    <w:rsid w:val="00E00BE5"/>
    <w:rsid w:val="00E01B6E"/>
    <w:rsid w:val="00E038CA"/>
    <w:rsid w:val="00E040B2"/>
    <w:rsid w:val="00E05F64"/>
    <w:rsid w:val="00E06E33"/>
    <w:rsid w:val="00E14554"/>
    <w:rsid w:val="00E145A2"/>
    <w:rsid w:val="00E155AE"/>
    <w:rsid w:val="00E162F7"/>
    <w:rsid w:val="00E17E9B"/>
    <w:rsid w:val="00E2036D"/>
    <w:rsid w:val="00E20ABE"/>
    <w:rsid w:val="00E22B0A"/>
    <w:rsid w:val="00E24031"/>
    <w:rsid w:val="00E248F3"/>
    <w:rsid w:val="00E2490D"/>
    <w:rsid w:val="00E25412"/>
    <w:rsid w:val="00E26542"/>
    <w:rsid w:val="00E26759"/>
    <w:rsid w:val="00E27849"/>
    <w:rsid w:val="00E308D4"/>
    <w:rsid w:val="00E33DD1"/>
    <w:rsid w:val="00E34B72"/>
    <w:rsid w:val="00E351D6"/>
    <w:rsid w:val="00E35D81"/>
    <w:rsid w:val="00E409E5"/>
    <w:rsid w:val="00E40DD2"/>
    <w:rsid w:val="00E40E60"/>
    <w:rsid w:val="00E41BA9"/>
    <w:rsid w:val="00E4333E"/>
    <w:rsid w:val="00E43D74"/>
    <w:rsid w:val="00E43D98"/>
    <w:rsid w:val="00E45543"/>
    <w:rsid w:val="00E46DAC"/>
    <w:rsid w:val="00E507CA"/>
    <w:rsid w:val="00E50FBB"/>
    <w:rsid w:val="00E5123A"/>
    <w:rsid w:val="00E54837"/>
    <w:rsid w:val="00E549A6"/>
    <w:rsid w:val="00E55D4E"/>
    <w:rsid w:val="00E55FBC"/>
    <w:rsid w:val="00E56816"/>
    <w:rsid w:val="00E56E02"/>
    <w:rsid w:val="00E57AE9"/>
    <w:rsid w:val="00E6096A"/>
    <w:rsid w:val="00E61566"/>
    <w:rsid w:val="00E6238C"/>
    <w:rsid w:val="00E62414"/>
    <w:rsid w:val="00E62DA8"/>
    <w:rsid w:val="00E642A3"/>
    <w:rsid w:val="00E65178"/>
    <w:rsid w:val="00E65257"/>
    <w:rsid w:val="00E66B6F"/>
    <w:rsid w:val="00E67935"/>
    <w:rsid w:val="00E704EC"/>
    <w:rsid w:val="00E70A4F"/>
    <w:rsid w:val="00E70F50"/>
    <w:rsid w:val="00E722BF"/>
    <w:rsid w:val="00E736A3"/>
    <w:rsid w:val="00E7491B"/>
    <w:rsid w:val="00E74F35"/>
    <w:rsid w:val="00E76728"/>
    <w:rsid w:val="00E76776"/>
    <w:rsid w:val="00E76972"/>
    <w:rsid w:val="00E7796C"/>
    <w:rsid w:val="00E77B16"/>
    <w:rsid w:val="00E77EF1"/>
    <w:rsid w:val="00E8023A"/>
    <w:rsid w:val="00E828FF"/>
    <w:rsid w:val="00E82E06"/>
    <w:rsid w:val="00E84C8C"/>
    <w:rsid w:val="00E85F52"/>
    <w:rsid w:val="00E860A3"/>
    <w:rsid w:val="00E867CA"/>
    <w:rsid w:val="00E86EAA"/>
    <w:rsid w:val="00E87B8B"/>
    <w:rsid w:val="00E91000"/>
    <w:rsid w:val="00E939E2"/>
    <w:rsid w:val="00E944F0"/>
    <w:rsid w:val="00E95057"/>
    <w:rsid w:val="00E9633C"/>
    <w:rsid w:val="00EA0340"/>
    <w:rsid w:val="00EA1B08"/>
    <w:rsid w:val="00EA1E28"/>
    <w:rsid w:val="00EA4233"/>
    <w:rsid w:val="00EA4634"/>
    <w:rsid w:val="00EA49B8"/>
    <w:rsid w:val="00EA6168"/>
    <w:rsid w:val="00EA690F"/>
    <w:rsid w:val="00EB043B"/>
    <w:rsid w:val="00EB0D1C"/>
    <w:rsid w:val="00EB0D33"/>
    <w:rsid w:val="00EB18F3"/>
    <w:rsid w:val="00EB1C17"/>
    <w:rsid w:val="00EB1E1A"/>
    <w:rsid w:val="00EB4311"/>
    <w:rsid w:val="00EB434F"/>
    <w:rsid w:val="00EB4932"/>
    <w:rsid w:val="00EB61B0"/>
    <w:rsid w:val="00EB6317"/>
    <w:rsid w:val="00EB6609"/>
    <w:rsid w:val="00EC1058"/>
    <w:rsid w:val="00EC105A"/>
    <w:rsid w:val="00EC139D"/>
    <w:rsid w:val="00EC1F7C"/>
    <w:rsid w:val="00EC7F24"/>
    <w:rsid w:val="00ED10B1"/>
    <w:rsid w:val="00ED1E1E"/>
    <w:rsid w:val="00ED2AB3"/>
    <w:rsid w:val="00ED4AE6"/>
    <w:rsid w:val="00ED597E"/>
    <w:rsid w:val="00ED61DD"/>
    <w:rsid w:val="00ED62EB"/>
    <w:rsid w:val="00EE1D18"/>
    <w:rsid w:val="00EE2007"/>
    <w:rsid w:val="00EE2A1B"/>
    <w:rsid w:val="00EE302A"/>
    <w:rsid w:val="00EE3666"/>
    <w:rsid w:val="00EE4469"/>
    <w:rsid w:val="00EE5DCF"/>
    <w:rsid w:val="00EE610D"/>
    <w:rsid w:val="00EE62EC"/>
    <w:rsid w:val="00EF013A"/>
    <w:rsid w:val="00EF0818"/>
    <w:rsid w:val="00EF0D60"/>
    <w:rsid w:val="00EF1193"/>
    <w:rsid w:val="00EF1F3A"/>
    <w:rsid w:val="00EF22B0"/>
    <w:rsid w:val="00EF23A1"/>
    <w:rsid w:val="00EF2C7A"/>
    <w:rsid w:val="00EF366E"/>
    <w:rsid w:val="00EF43FC"/>
    <w:rsid w:val="00F015B2"/>
    <w:rsid w:val="00F01A89"/>
    <w:rsid w:val="00F0441C"/>
    <w:rsid w:val="00F054FB"/>
    <w:rsid w:val="00F05873"/>
    <w:rsid w:val="00F05CE5"/>
    <w:rsid w:val="00F07A24"/>
    <w:rsid w:val="00F11F3F"/>
    <w:rsid w:val="00F11F7D"/>
    <w:rsid w:val="00F151B4"/>
    <w:rsid w:val="00F17AF4"/>
    <w:rsid w:val="00F17D76"/>
    <w:rsid w:val="00F17F75"/>
    <w:rsid w:val="00F20D71"/>
    <w:rsid w:val="00F2225A"/>
    <w:rsid w:val="00F2236C"/>
    <w:rsid w:val="00F23EF3"/>
    <w:rsid w:val="00F26B55"/>
    <w:rsid w:val="00F302FC"/>
    <w:rsid w:val="00F3151F"/>
    <w:rsid w:val="00F32041"/>
    <w:rsid w:val="00F357C0"/>
    <w:rsid w:val="00F35BEF"/>
    <w:rsid w:val="00F361E5"/>
    <w:rsid w:val="00F377EC"/>
    <w:rsid w:val="00F378CE"/>
    <w:rsid w:val="00F37A92"/>
    <w:rsid w:val="00F40091"/>
    <w:rsid w:val="00F400AE"/>
    <w:rsid w:val="00F408D8"/>
    <w:rsid w:val="00F41024"/>
    <w:rsid w:val="00F42933"/>
    <w:rsid w:val="00F43183"/>
    <w:rsid w:val="00F44BCB"/>
    <w:rsid w:val="00F454EB"/>
    <w:rsid w:val="00F46588"/>
    <w:rsid w:val="00F46963"/>
    <w:rsid w:val="00F475D3"/>
    <w:rsid w:val="00F47E66"/>
    <w:rsid w:val="00F50A30"/>
    <w:rsid w:val="00F5177C"/>
    <w:rsid w:val="00F55E8B"/>
    <w:rsid w:val="00F561AF"/>
    <w:rsid w:val="00F56C85"/>
    <w:rsid w:val="00F56DFF"/>
    <w:rsid w:val="00F605BB"/>
    <w:rsid w:val="00F60F68"/>
    <w:rsid w:val="00F6146F"/>
    <w:rsid w:val="00F614D6"/>
    <w:rsid w:val="00F629BE"/>
    <w:rsid w:val="00F62C50"/>
    <w:rsid w:val="00F631BD"/>
    <w:rsid w:val="00F635E6"/>
    <w:rsid w:val="00F63AF7"/>
    <w:rsid w:val="00F63E6C"/>
    <w:rsid w:val="00F64977"/>
    <w:rsid w:val="00F6568A"/>
    <w:rsid w:val="00F65B60"/>
    <w:rsid w:val="00F65EBB"/>
    <w:rsid w:val="00F66D66"/>
    <w:rsid w:val="00F67EBC"/>
    <w:rsid w:val="00F713B8"/>
    <w:rsid w:val="00F72BB9"/>
    <w:rsid w:val="00F72DB5"/>
    <w:rsid w:val="00F75325"/>
    <w:rsid w:val="00F75A9B"/>
    <w:rsid w:val="00F76A01"/>
    <w:rsid w:val="00F76C7D"/>
    <w:rsid w:val="00F812E8"/>
    <w:rsid w:val="00F818D2"/>
    <w:rsid w:val="00F81B0F"/>
    <w:rsid w:val="00F83030"/>
    <w:rsid w:val="00F84892"/>
    <w:rsid w:val="00F8517D"/>
    <w:rsid w:val="00F87847"/>
    <w:rsid w:val="00F8790E"/>
    <w:rsid w:val="00F90B31"/>
    <w:rsid w:val="00F91745"/>
    <w:rsid w:val="00F96EF9"/>
    <w:rsid w:val="00FA1249"/>
    <w:rsid w:val="00FA23FB"/>
    <w:rsid w:val="00FA2A13"/>
    <w:rsid w:val="00FB0DD0"/>
    <w:rsid w:val="00FB186C"/>
    <w:rsid w:val="00FB1C5E"/>
    <w:rsid w:val="00FB2DD9"/>
    <w:rsid w:val="00FB2F5D"/>
    <w:rsid w:val="00FB777D"/>
    <w:rsid w:val="00FB7F3C"/>
    <w:rsid w:val="00FC0747"/>
    <w:rsid w:val="00FC108C"/>
    <w:rsid w:val="00FC1D85"/>
    <w:rsid w:val="00FC1F3D"/>
    <w:rsid w:val="00FC24EC"/>
    <w:rsid w:val="00FC2608"/>
    <w:rsid w:val="00FC3B4C"/>
    <w:rsid w:val="00FC3C57"/>
    <w:rsid w:val="00FC4A81"/>
    <w:rsid w:val="00FC4D49"/>
    <w:rsid w:val="00FC6626"/>
    <w:rsid w:val="00FC6B02"/>
    <w:rsid w:val="00FC7C46"/>
    <w:rsid w:val="00FC7C76"/>
    <w:rsid w:val="00FC7ECA"/>
    <w:rsid w:val="00FD22C5"/>
    <w:rsid w:val="00FD2B09"/>
    <w:rsid w:val="00FD3387"/>
    <w:rsid w:val="00FD501D"/>
    <w:rsid w:val="00FD59FD"/>
    <w:rsid w:val="00FD5C54"/>
    <w:rsid w:val="00FD7333"/>
    <w:rsid w:val="00FE127E"/>
    <w:rsid w:val="00FE1DB8"/>
    <w:rsid w:val="00FE2FB1"/>
    <w:rsid w:val="00FE4015"/>
    <w:rsid w:val="00FE5143"/>
    <w:rsid w:val="00FE7373"/>
    <w:rsid w:val="00FE74B3"/>
    <w:rsid w:val="00FE7A79"/>
    <w:rsid w:val="00FF0378"/>
    <w:rsid w:val="00FF078B"/>
    <w:rsid w:val="00FF0BC9"/>
    <w:rsid w:val="00FF170B"/>
    <w:rsid w:val="00FF269C"/>
    <w:rsid w:val="00FF345A"/>
    <w:rsid w:val="00FF41FB"/>
    <w:rsid w:val="00FF4E68"/>
    <w:rsid w:val="00FF5645"/>
    <w:rsid w:val="00FF7913"/>
    <w:rsid w:val="00FF7F95"/>
    <w:rsid w:val="0A0F83AD"/>
    <w:rsid w:val="0E5F92B7"/>
    <w:rsid w:val="37FFF9A0"/>
    <w:rsid w:val="3E4B45AC"/>
    <w:rsid w:val="40D20639"/>
    <w:rsid w:val="4F34C5BE"/>
    <w:rsid w:val="5BAF2EF5"/>
    <w:rsid w:val="728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0FBD"/>
  <w15:chartTrackingRefBased/>
  <w15:docId w15:val="{EC8190E9-AF4A-BE4D-8DD2-477120D9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F8"/>
    <w:rPr>
      <w:rFonts w:eastAsia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1566"/>
    <w:pPr>
      <w:keepNext/>
      <w:keepLines/>
      <w:spacing w:before="280" w:after="80"/>
      <w:outlineLvl w:val="0"/>
    </w:pPr>
    <w:rPr>
      <w:rFonts w:eastAsia="Calibri" w:cstheme="minorHAnsi"/>
      <w:b/>
      <w:bCs/>
      <w:color w:val="99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3AC8"/>
    <w:pPr>
      <w:keepNext/>
      <w:keepLines/>
      <w:spacing w:before="200"/>
      <w:outlineLvl w:val="1"/>
    </w:pPr>
    <w:rPr>
      <w:rFonts w:eastAsiaTheme="majorEastAsia" w:cstheme="minorHAnsi"/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62489"/>
    <w:pPr>
      <w:keepNext/>
      <w:keepLines/>
      <w:spacing w:before="280" w:after="80"/>
      <w:outlineLvl w:val="2"/>
    </w:pPr>
    <w:rPr>
      <w:rFonts w:ascii="Sorts Mill Goudy" w:eastAsia="Sorts Mill Goudy" w:hAnsi="Sorts Mill Goudy" w:cs="Sorts Mill Goudy"/>
      <w:b/>
      <w:sz w:val="28"/>
      <w:szCs w:val="28"/>
    </w:rPr>
  </w:style>
  <w:style w:type="paragraph" w:styleId="Heading4">
    <w:name w:val="heading 4"/>
    <w:aliases w:val="Title Page Headings_won't show in TOC"/>
    <w:basedOn w:val="Heading1"/>
    <w:next w:val="Normal"/>
    <w:link w:val="Heading4Char"/>
    <w:uiPriority w:val="9"/>
    <w:unhideWhenUsed/>
    <w:qFormat/>
    <w:rsid w:val="00713AF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489"/>
    <w:pPr>
      <w:keepNext/>
      <w:keepLines/>
      <w:spacing w:before="220" w:after="40"/>
      <w:outlineLvl w:val="4"/>
    </w:pPr>
    <w:rPr>
      <w:rFonts w:ascii="Sorts Mill Goudy" w:eastAsia="Sorts Mill Goudy" w:hAnsi="Sorts Mill Goudy" w:cs="Sorts Mill Goudy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489"/>
    <w:pPr>
      <w:keepNext/>
      <w:keepLines/>
      <w:spacing w:before="200" w:after="40"/>
      <w:outlineLvl w:val="5"/>
    </w:pPr>
    <w:rPr>
      <w:rFonts w:ascii="Sorts Mill Goudy" w:eastAsia="Sorts Mill Goudy" w:hAnsi="Sorts Mill Goudy" w:cs="Sorts Mill Goudy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566"/>
    <w:rPr>
      <w:rFonts w:eastAsia="Calibri" w:cstheme="minorHAnsi"/>
      <w:b/>
      <w:bCs/>
      <w:color w:val="990000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43AC8"/>
    <w:rPr>
      <w:rFonts w:eastAsiaTheme="majorEastAsia" w:cstheme="minorHAnsi"/>
      <w:b/>
      <w:bCs/>
      <w:color w:val="990000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62489"/>
    <w:rPr>
      <w:rFonts w:ascii="Sorts Mill Goudy" w:eastAsia="Sorts Mill Goudy" w:hAnsi="Sorts Mill Goudy" w:cs="Sorts Mill Goudy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89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aliases w:val="Title Page Headings_won't show in TOC Char"/>
    <w:basedOn w:val="DefaultParagraphFont"/>
    <w:link w:val="Heading4"/>
    <w:uiPriority w:val="9"/>
    <w:rsid w:val="00713AF5"/>
    <w:rPr>
      <w:rFonts w:eastAsia="Calibri" w:cstheme="minorHAnsi"/>
      <w:b/>
      <w:bCs/>
      <w:color w:val="990000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489"/>
    <w:rPr>
      <w:rFonts w:ascii="Sorts Mill Goudy" w:eastAsia="Sorts Mill Goudy" w:hAnsi="Sorts Mill Goudy" w:cs="Sorts Mill Goudy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489"/>
    <w:rPr>
      <w:rFonts w:ascii="Sorts Mill Goudy" w:eastAsia="Sorts Mill Goudy" w:hAnsi="Sorts Mill Goudy" w:cs="Sorts Mill Goudy"/>
      <w:b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AE744B"/>
    <w:pPr>
      <w:spacing w:after="120"/>
    </w:pPr>
    <w:rPr>
      <w:rFonts w:cstheme="minorHAnsi"/>
      <w:noProof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E744B"/>
    <w:rPr>
      <w:rFonts w:eastAsia="Times New Roman" w:cstheme="minorHAnsi"/>
      <w:noProof/>
      <w:sz w:val="44"/>
      <w:szCs w:val="44"/>
      <w:lang w:eastAsia="zh-CN"/>
    </w:rPr>
  </w:style>
  <w:style w:type="paragraph" w:styleId="Footer">
    <w:name w:val="footer"/>
    <w:basedOn w:val="Normal"/>
    <w:link w:val="FooterChar"/>
    <w:autoRedefine/>
    <w:uiPriority w:val="99"/>
    <w:unhideWhenUsed/>
    <w:rsid w:val="00AE744B"/>
    <w:pPr>
      <w:tabs>
        <w:tab w:val="center" w:pos="4320"/>
        <w:tab w:val="right" w:pos="8640"/>
      </w:tabs>
      <w:jc w:val="right"/>
    </w:pPr>
    <w:rPr>
      <w:rFonts w:ascii="Arial" w:eastAsia="Sorts Mill Goudy" w:hAnsi="Arial" w:cs="Sorts Mill Goudy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E744B"/>
    <w:rPr>
      <w:rFonts w:ascii="Arial" w:eastAsia="Sorts Mill Goudy" w:hAnsi="Arial" w:cs="Sorts Mill Goudy"/>
      <w:sz w:val="16"/>
      <w:lang w:eastAsia="zh-CN"/>
    </w:rPr>
  </w:style>
  <w:style w:type="paragraph" w:styleId="Header">
    <w:name w:val="header"/>
    <w:basedOn w:val="Normal"/>
    <w:link w:val="HeaderChar"/>
    <w:autoRedefine/>
    <w:uiPriority w:val="99"/>
    <w:unhideWhenUsed/>
    <w:rsid w:val="00AE744B"/>
    <w:pPr>
      <w:tabs>
        <w:tab w:val="center" w:pos="4320"/>
        <w:tab w:val="right" w:pos="8640"/>
      </w:tabs>
    </w:pPr>
    <w:rPr>
      <w:rFonts w:ascii="Arial" w:eastAsia="Sorts Mill Goudy" w:hAnsi="Arial" w:cs="Sorts Mill Goudy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44B"/>
    <w:rPr>
      <w:rFonts w:ascii="Arial" w:eastAsia="Sorts Mill Goudy" w:hAnsi="Arial" w:cs="Sorts Mill Goudy"/>
      <w:sz w:val="16"/>
      <w:lang w:eastAsia="zh-CN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205DAA"/>
    <w:rPr>
      <w:rFonts w:ascii="Calibri" w:eastAsia="Calibri" w:hAnsi="Calibri" w:cs="Calibri"/>
      <w:i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05DAA"/>
    <w:rPr>
      <w:rFonts w:ascii="Calibri" w:eastAsia="Calibri" w:hAnsi="Calibri" w:cs="Calibri"/>
      <w:i/>
      <w:color w:val="000000" w:themeColor="text1"/>
      <w:lang w:eastAsia="zh-CN"/>
    </w:rPr>
  </w:style>
  <w:style w:type="character" w:styleId="Hyperlink">
    <w:name w:val="Hyperlink"/>
    <w:basedOn w:val="DefaultParagraphFont"/>
    <w:uiPriority w:val="99"/>
    <w:unhideWhenUsed/>
    <w:qFormat/>
    <w:rsid w:val="006C652A"/>
    <w:rPr>
      <w:rFonts w:asciiTheme="minorHAnsi" w:hAnsiTheme="minorHAnsi"/>
      <w:color w:val="0070C0"/>
      <w:sz w:val="24"/>
      <w:u w:val="single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2A6D93"/>
    <w:rPr>
      <w:rFonts w:eastAsia="Sorts Mill Goudy" w:cs="Sorts Mill Goudy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D93"/>
    <w:rPr>
      <w:rFonts w:eastAsia="Sorts Mill Goudy" w:cs="Sorts Mill Goudy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62489"/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489"/>
    <w:rPr>
      <w:rFonts w:ascii="Times New Roman" w:eastAsia="Sorts Mill Goudy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2489"/>
    <w:rPr>
      <w:rFonts w:eastAsia="Sorts Mill Goud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4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489"/>
    <w:rPr>
      <w:rFonts w:eastAsia="Sorts Mill Goudy" w:cs="Sorts Mill Goudy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C0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EF8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17D76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63301"/>
    <w:pPr>
      <w:spacing w:before="240" w:after="120"/>
    </w:pPr>
    <w:rPr>
      <w:rFonts w:cs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7FED"/>
    <w:pPr>
      <w:spacing w:before="100" w:beforeAutospacing="1" w:after="100" w:afterAutospacing="1"/>
    </w:pPr>
    <w:rPr>
      <w:lang w:eastAsia="en-US"/>
    </w:rPr>
  </w:style>
  <w:style w:type="paragraph" w:styleId="Revision">
    <w:name w:val="Revision"/>
    <w:hidden/>
    <w:uiPriority w:val="99"/>
    <w:semiHidden/>
    <w:rsid w:val="00A1534D"/>
    <w:rPr>
      <w:rFonts w:ascii="Times New Roman" w:eastAsia="Times New Roman" w:hAnsi="Times New Roman" w:cs="Times New Roman"/>
      <w:lang w:eastAsia="zh-CN"/>
    </w:rPr>
  </w:style>
  <w:style w:type="paragraph" w:customStyle="1" w:styleId="FigureLegend">
    <w:name w:val="Figure Legend"/>
    <w:basedOn w:val="Normal"/>
    <w:qFormat/>
    <w:rsid w:val="0072171A"/>
    <w:rPr>
      <w:rFonts w:ascii="Calibri" w:eastAsia="Calibri" w:hAnsi="Calibri" w:cs="Calibri"/>
      <w:b/>
      <w:color w:val="990000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45138"/>
    <w:pPr>
      <w:spacing w:before="480" w:line="276" w:lineRule="auto"/>
      <w:outlineLvl w:val="9"/>
    </w:pPr>
    <w:rPr>
      <w:rFonts w:eastAsiaTheme="majorEastAsia" w:cstheme="majorBidi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540D0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540D0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540D0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540D0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540D0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540D0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540D0"/>
    <w:pPr>
      <w:ind w:left="1920"/>
    </w:pPr>
    <w:rPr>
      <w:rFonts w:cs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8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8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A08CE"/>
    <w:rPr>
      <w:vertAlign w:val="superscript"/>
    </w:rPr>
  </w:style>
  <w:style w:type="paragraph" w:styleId="ListBullet">
    <w:name w:val="List Bullet"/>
    <w:basedOn w:val="ListParagraph"/>
    <w:autoRedefine/>
    <w:uiPriority w:val="99"/>
    <w:unhideWhenUsed/>
    <w:qFormat/>
    <w:rsid w:val="004F64BC"/>
    <w:pPr>
      <w:numPr>
        <w:numId w:val="2"/>
      </w:numPr>
    </w:pPr>
  </w:style>
  <w:style w:type="paragraph" w:styleId="ListNumber">
    <w:name w:val="List Number"/>
    <w:basedOn w:val="Normal"/>
    <w:autoRedefine/>
    <w:uiPriority w:val="99"/>
    <w:unhideWhenUsed/>
    <w:qFormat/>
    <w:rsid w:val="00CD0548"/>
    <w:pPr>
      <w:numPr>
        <w:numId w:val="3"/>
      </w:numPr>
      <w:contextualSpacing/>
    </w:pPr>
  </w:style>
  <w:style w:type="paragraph" w:customStyle="1" w:styleId="Sub-bullet">
    <w:name w:val="Sub-bullet"/>
    <w:basedOn w:val="ListBullet"/>
    <w:autoRedefine/>
    <w:qFormat/>
    <w:rsid w:val="00C059D0"/>
    <w:pPr>
      <w:numPr>
        <w:numId w:val="1"/>
      </w:numPr>
    </w:pPr>
  </w:style>
  <w:style w:type="character" w:styleId="Emphasis">
    <w:name w:val="Emphasis"/>
    <w:basedOn w:val="DefaultParagraphFont"/>
    <w:uiPriority w:val="20"/>
    <w:qFormat/>
    <w:rsid w:val="00513222"/>
    <w:rPr>
      <w:i/>
      <w:iCs/>
    </w:rPr>
  </w:style>
  <w:style w:type="character" w:styleId="Strong">
    <w:name w:val="Strong"/>
    <w:basedOn w:val="DefaultParagraphFont"/>
    <w:uiPriority w:val="22"/>
    <w:rsid w:val="008514AB"/>
    <w:rPr>
      <w:b/>
      <w:bCs/>
    </w:rPr>
  </w:style>
  <w:style w:type="paragraph" w:customStyle="1" w:styleId="Figure">
    <w:name w:val="Figure"/>
    <w:basedOn w:val="Normal"/>
    <w:qFormat/>
    <w:rsid w:val="00676777"/>
    <w:pPr>
      <w:jc w:val="center"/>
    </w:pPr>
  </w:style>
  <w:style w:type="paragraph" w:styleId="ListParagraph">
    <w:name w:val="List Paragraph"/>
    <w:basedOn w:val="Normal"/>
    <w:uiPriority w:val="34"/>
    <w:rsid w:val="004733E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771C4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6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F1315"/>
  </w:style>
  <w:style w:type="table" w:styleId="TableGridLight">
    <w:name w:val="Grid Table Light"/>
    <w:basedOn w:val="TableNormal"/>
    <w:uiPriority w:val="40"/>
    <w:rsid w:val="00531C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446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be.com/playlist?list=PLjMi88MMUqsJ5xHbmVU9p-BJU44Wukgyn" TargetMode="External"/><Relationship Id="rId18" Type="http://schemas.openxmlformats.org/officeDocument/2006/relationships/hyperlink" Target="https://thegep.org/lessons/jstamm-lesson_with_exercises-ueg_module1_gene/" TargetMode="External"/><Relationship Id="rId26" Type="http://schemas.openxmlformats.org/officeDocument/2006/relationships/hyperlink" Target="https://thegep.org/lessons/jbuhler-lesson-blast_notes/" TargetMode="External"/><Relationship Id="rId39" Type="http://schemas.openxmlformats.org/officeDocument/2006/relationships/hyperlink" Target="https://thegep.org/lessons/cshaffer-project_resource-annotation_instruction_sheet/" TargetMode="External"/><Relationship Id="rId21" Type="http://schemas.openxmlformats.org/officeDocument/2006/relationships/hyperlink" Target="https://wustl.box.com/s/j7y8ulnjk9tw7l1pv2oqjhdc3ek4hc7y" TargetMode="External"/><Relationship Id="rId34" Type="http://schemas.openxmlformats.org/officeDocument/2006/relationships/hyperlink" Target="https://thegep.org/lessons/jwong-workflow-splice_sites/" TargetMode="External"/><Relationship Id="rId42" Type="http://schemas.openxmlformats.org/officeDocument/2006/relationships/hyperlink" Target="https://thegep.org/lessons/nreeves-project_resource-gep_digital_lab_notebook/" TargetMode="External"/><Relationship Id="rId47" Type="http://schemas.openxmlformats.org/officeDocument/2006/relationships/hyperlink" Target="https://thegep.org/lessons/jsiders-lesson-tss_modules_primer/" TargetMode="External"/><Relationship Id="rId50" Type="http://schemas.openxmlformats.org/officeDocument/2006/relationships/hyperlink" Target="https://thegep.org/lessons/wleung-lecture-drosophila_annotation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hegep.org/lessons/chowell-lesson_with_exercises-ueg_module5_translation/" TargetMode="External"/><Relationship Id="rId29" Type="http://schemas.openxmlformats.org/officeDocument/2006/relationships/hyperlink" Target="https://thegep.org/lessons/wleung-lecture-drosophila_annotation_primer/" TargetMode="External"/><Relationship Id="rId11" Type="http://schemas.openxmlformats.org/officeDocument/2006/relationships/hyperlink" Target="https://thegep.org/ueg/" TargetMode="External"/><Relationship Id="rId24" Type="http://schemas.openxmlformats.org/officeDocument/2006/relationships/hyperlink" Target="https://thegep.org/lessons/jdiangelo-lesson_with_exercises-leptin_blast/" TargetMode="External"/><Relationship Id="rId32" Type="http://schemas.openxmlformats.org/officeDocument/2006/relationships/hyperlink" Target="https://thegep.org/lessons/wleung-project_resource-annotation_report/" TargetMode="External"/><Relationship Id="rId37" Type="http://schemas.openxmlformats.org/officeDocument/2006/relationships/hyperlink" Target="https://thegep.org/lessons/wleung-lecture-drosophila_annotation/" TargetMode="External"/><Relationship Id="rId40" Type="http://schemas.openxmlformats.org/officeDocument/2006/relationships/hyperlink" Target="https://thegep.org/lessons/jwong-project_resource-annotation_strategy_guide" TargetMode="External"/><Relationship Id="rId45" Type="http://schemas.openxmlformats.org/officeDocument/2006/relationships/hyperlink" Target="https://thegep.org/lessons/wleung-lesson-annotation_tss_drosophila/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hegep.org/projects/felement/" TargetMode="External"/><Relationship Id="rId19" Type="http://schemas.openxmlformats.org/officeDocument/2006/relationships/hyperlink" Target="https://thegep.org/lessons/mlaakso-lesson_with_exercises-ueg_module4_splicing/" TargetMode="External"/><Relationship Id="rId31" Type="http://schemas.openxmlformats.org/officeDocument/2006/relationships/hyperlink" Target="https://thegep.org/lessons/vsundaram-lesson_with_exercises-simple_annotation_problem/" TargetMode="External"/><Relationship Id="rId44" Type="http://schemas.openxmlformats.org/officeDocument/2006/relationships/hyperlink" Target="https://thegep.org/lessons/wleung-lecture-search_tss_drosophila/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hegep.org/curriculumsearch" TargetMode="External"/><Relationship Id="rId14" Type="http://schemas.openxmlformats.org/officeDocument/2006/relationships/hyperlink" Target="https://thegep.org/lessons/jstamm-lesson_with_exercises-ueg_module1_gene/" TargetMode="External"/><Relationship Id="rId22" Type="http://schemas.openxmlformats.org/officeDocument/2006/relationships/hyperlink" Target="https://thegep.org/lessons/wleung-lesson-simple_introduction_blast/" TargetMode="External"/><Relationship Id="rId27" Type="http://schemas.openxmlformats.org/officeDocument/2006/relationships/hyperlink" Target="https://thegep.org/lessons/jbuhler-lecture-rnaseq_mapping/" TargetMode="External"/><Relationship Id="rId30" Type="http://schemas.openxmlformats.org/officeDocument/2006/relationships/hyperlink" Target="https://thegep.org/lessons/wleung-walkthrough-annotation_drosophila_gene/" TargetMode="External"/><Relationship Id="rId35" Type="http://schemas.openxmlformats.org/officeDocument/2006/relationships/hyperlink" Target="https://thegep.org/lessons/wleung-workflow-identify_ortholog/" TargetMode="External"/><Relationship Id="rId43" Type="http://schemas.openxmlformats.org/officeDocument/2006/relationships/hyperlink" Target="https://wustl.box.com/s/bw2160o4ybgk3v7et82kvz7i8mwig0mx" TargetMode="External"/><Relationship Id="rId48" Type="http://schemas.openxmlformats.org/officeDocument/2006/relationships/hyperlink" Target="https://thegep.org/tss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thegep.org/lessons/wleung-lecture-drosophila_annotation_primer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hegep.org/lessons/mlaakso-reference-ueg_glossary_beginning_students/" TargetMode="External"/><Relationship Id="rId17" Type="http://schemas.openxmlformats.org/officeDocument/2006/relationships/hyperlink" Target="https://thegep.org/lessons/lpaliulis-lesson_with_exercises-ueg_module6_alternative_splicing/" TargetMode="External"/><Relationship Id="rId25" Type="http://schemas.openxmlformats.org/officeDocument/2006/relationships/hyperlink" Target="https://thegep.org/lessons/jbuhler-lecture-blast_genomic_annotation/" TargetMode="External"/><Relationship Id="rId33" Type="http://schemas.openxmlformats.org/officeDocument/2006/relationships/hyperlink" Target="https://thegep.org/lessons/wleung-workflow-gep_annotation/" TargetMode="External"/><Relationship Id="rId38" Type="http://schemas.openxmlformats.org/officeDocument/2006/relationships/hyperlink" Target="https://thegep.org/lessons/cshaffer-lecture-annotation_dvirilis/" TargetMode="External"/><Relationship Id="rId46" Type="http://schemas.openxmlformats.org/officeDocument/2006/relationships/hyperlink" Target="https://thegep.org/lessons/wleung-workflow-tss_annotation/" TargetMode="External"/><Relationship Id="rId20" Type="http://schemas.openxmlformats.org/officeDocument/2006/relationships/hyperlink" Target="https://thegep.org/lessons/lpaliulis-lesson_with_exercises-ueg_module6_alternative_splicing/" TargetMode="External"/><Relationship Id="rId41" Type="http://schemas.openxmlformats.org/officeDocument/2006/relationships/hyperlink" Target="https://thegep.org/lessons/jbuhler-lesson_with_exercises-browser_based_rnaseq/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hegep.org/lessons/msantisteban-lesson_with_exercises-ueg_module2_transcription_i/" TargetMode="External"/><Relationship Id="rId23" Type="http://schemas.openxmlformats.org/officeDocument/2006/relationships/hyperlink" Target="https://thegep.org/lessons/wleung-lesson_with_exercises-detecting_interpreting_homology/" TargetMode="External"/><Relationship Id="rId28" Type="http://schemas.openxmlformats.org/officeDocument/2006/relationships/hyperlink" Target="https://thegep.org/lessons/jbuhler-lesson_with_exercises-browser_based_rnaseq/" TargetMode="External"/><Relationship Id="rId36" Type="http://schemas.openxmlformats.org/officeDocument/2006/relationships/hyperlink" Target="https://thegep.org/lessons/wleung-lecture-drosophila_annotation_primer/" TargetMode="External"/><Relationship Id="rId49" Type="http://schemas.openxmlformats.org/officeDocument/2006/relationships/hyperlink" Target="https://thegep.org/lessons/cshaffer-lecture-annotation_dvirili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msandlin/Library/Group%20Containers/UBF8T346G9.Office/User%20Content.localized/Templates.localized/Lesson%20Template_Su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EE91C3-B4BE-E248-A6BA-E08343F2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Template_Su21.dotx</Template>
  <TotalTime>2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Sandlin, Katie</dc:creator>
  <cp:keywords/>
  <dc:description/>
  <cp:lastModifiedBy>Leung, Wilson</cp:lastModifiedBy>
  <cp:revision>9</cp:revision>
  <cp:lastPrinted>2022-07-05T21:50:00Z</cp:lastPrinted>
  <dcterms:created xsi:type="dcterms:W3CDTF">2022-07-05T21:53:00Z</dcterms:created>
  <dcterms:modified xsi:type="dcterms:W3CDTF">2022-07-05T22:01:00Z</dcterms:modified>
</cp:coreProperties>
</file>